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69E43" w14:textId="3B868B9C" w:rsidR="00EB5ECC" w:rsidRPr="004E7F1F" w:rsidRDefault="0079104B" w:rsidP="00EB5ECC">
      <w:pPr>
        <w:jc w:val="center"/>
        <w:rPr>
          <w:rFonts w:cstheme="minorHAnsi"/>
          <w:b/>
          <w:bCs/>
          <w:sz w:val="32"/>
          <w:szCs w:val="32"/>
        </w:rPr>
      </w:pPr>
      <w:r w:rsidRPr="004E7F1F">
        <w:rPr>
          <w:rFonts w:cstheme="minorHAnsi"/>
          <w:b/>
          <w:bCs/>
          <w:sz w:val="32"/>
          <w:szCs w:val="32"/>
        </w:rPr>
        <w:t>Szkolenie kompetencyjne dla członków personelu odpowiedzialnego za zadania z zakresu szkolenia praktycznego i</w:t>
      </w:r>
      <w:r w:rsidR="00FE54E4">
        <w:rPr>
          <w:rFonts w:cstheme="minorHAnsi"/>
          <w:b/>
          <w:bCs/>
          <w:sz w:val="32"/>
          <w:szCs w:val="32"/>
        </w:rPr>
        <w:t> </w:t>
      </w:r>
      <w:r w:rsidRPr="004E7F1F">
        <w:rPr>
          <w:rFonts w:cstheme="minorHAnsi"/>
          <w:b/>
          <w:bCs/>
          <w:sz w:val="32"/>
          <w:szCs w:val="32"/>
        </w:rPr>
        <w:t>oceny umiejętności praktycznych.</w:t>
      </w:r>
    </w:p>
    <w:p w14:paraId="2121B5B9" w14:textId="254530FB" w:rsidR="00EB5ECC" w:rsidRDefault="00EB5ECC" w:rsidP="00EB5ECC">
      <w:pPr>
        <w:jc w:val="center"/>
        <w:rPr>
          <w:rFonts w:cstheme="minorHAnsi"/>
          <w:b/>
          <w:bCs/>
        </w:rPr>
      </w:pPr>
    </w:p>
    <w:p w14:paraId="6E898ABE" w14:textId="0657843D" w:rsidR="0068426C" w:rsidRDefault="0068426C" w:rsidP="00EB5ECC">
      <w:pPr>
        <w:jc w:val="both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Definicje:</w:t>
      </w:r>
    </w:p>
    <w:p w14:paraId="5E0AE52F" w14:textId="771F1EBC" w:rsidR="00E80752" w:rsidRDefault="00FE54E4" w:rsidP="00FE54E4">
      <w:pPr>
        <w:jc w:val="both"/>
      </w:pPr>
      <w:r w:rsidRPr="00FE54E4">
        <w:rPr>
          <w:b/>
        </w:rPr>
        <w:t>T</w:t>
      </w:r>
      <w:r w:rsidR="00E80752" w:rsidRPr="00FE54E4">
        <w:rPr>
          <w:b/>
        </w:rPr>
        <w:t>rener</w:t>
      </w:r>
      <w:r w:rsidR="002439EE">
        <w:t xml:space="preserve"> </w:t>
      </w:r>
      <w:r w:rsidR="00E80752">
        <w:t xml:space="preserve"> - c</w:t>
      </w:r>
      <w:r w:rsidR="00E80752" w:rsidRPr="00E80752">
        <w:t>złon</w:t>
      </w:r>
      <w:r w:rsidR="00E80752">
        <w:t>e</w:t>
      </w:r>
      <w:r w:rsidR="00E80752" w:rsidRPr="00E80752">
        <w:t>k personelu odpowiedzialn</w:t>
      </w:r>
      <w:r w:rsidR="00E80752">
        <w:t>y</w:t>
      </w:r>
      <w:r w:rsidR="00E80752" w:rsidRPr="00E80752">
        <w:t xml:space="preserve"> za zadania z zakresu szkolenia praktycznego i oceny umiejętności praktycznych</w:t>
      </w:r>
      <w:r w:rsidR="00E80752">
        <w:t>.</w:t>
      </w:r>
    </w:p>
    <w:p w14:paraId="07714FA8" w14:textId="75FE2397" w:rsidR="0068426C" w:rsidRDefault="00FE54E4" w:rsidP="00FE54E4">
      <w:pPr>
        <w:jc w:val="both"/>
      </w:pPr>
      <w:r w:rsidRPr="00FE54E4">
        <w:rPr>
          <w:b/>
        </w:rPr>
        <w:t>K</w:t>
      </w:r>
      <w:r w:rsidR="00E80752" w:rsidRPr="00FE54E4">
        <w:rPr>
          <w:b/>
        </w:rPr>
        <w:t>andydat na trenera</w:t>
      </w:r>
      <w:r w:rsidR="002439EE">
        <w:t xml:space="preserve">  </w:t>
      </w:r>
      <w:r w:rsidR="0068426C">
        <w:t xml:space="preserve">– pilot biorący udział w szkoleniu w charakterze </w:t>
      </w:r>
      <w:r w:rsidR="00E80752">
        <w:t>trenera, będący pod nadzorem trenera nadzorującego.</w:t>
      </w:r>
    </w:p>
    <w:p w14:paraId="21098F9D" w14:textId="23947A32" w:rsidR="0068426C" w:rsidRDefault="00FE54E4" w:rsidP="00FE54E4">
      <w:pPr>
        <w:jc w:val="both"/>
      </w:pPr>
      <w:r w:rsidRPr="00FE54E4">
        <w:rPr>
          <w:b/>
        </w:rPr>
        <w:t>T</w:t>
      </w:r>
      <w:r w:rsidR="0068426C" w:rsidRPr="00FE54E4">
        <w:rPr>
          <w:b/>
        </w:rPr>
        <w:t>rener nadzorujący</w:t>
      </w:r>
      <w:r w:rsidR="0068426C">
        <w:t xml:space="preserve"> – </w:t>
      </w:r>
      <w:r w:rsidR="003216BE">
        <w:t xml:space="preserve">pilot posiadający kompetencje trenera: </w:t>
      </w:r>
      <w:r w:rsidR="0068426C">
        <w:t>kierownik odpowiedzialny</w:t>
      </w:r>
      <w:r w:rsidR="003216BE">
        <w:t xml:space="preserve"> </w:t>
      </w:r>
      <w:r w:rsidR="0068426C">
        <w:t>lub wskazany przez niego trener</w:t>
      </w:r>
      <w:r w:rsidR="002439EE">
        <w:t>, nadzorujący szkolenie przeprowadzane przez kandydata na trenera</w:t>
      </w:r>
      <w:r w:rsidR="00B80D48">
        <w:t xml:space="preserve">, osoba posiadająca udokumentowane doświadczenie w postaci przeszkolenia co najmniej 15 osób z zakresu praktycznego szkolenia </w:t>
      </w:r>
      <w:r w:rsidR="00B14563">
        <w:t>pilota do kategorii szczególnej</w:t>
      </w:r>
      <w:r w:rsidR="00B80D48">
        <w:t>.</w:t>
      </w:r>
    </w:p>
    <w:p w14:paraId="06D73AA1" w14:textId="087A6D4F" w:rsidR="0068426C" w:rsidRDefault="00FE54E4" w:rsidP="00FE54E4">
      <w:pPr>
        <w:jc w:val="both"/>
      </w:pPr>
      <w:r w:rsidRPr="00FE54E4">
        <w:rPr>
          <w:b/>
        </w:rPr>
        <w:t>S</w:t>
      </w:r>
      <w:r w:rsidR="0068426C" w:rsidRPr="00FE54E4">
        <w:rPr>
          <w:b/>
        </w:rPr>
        <w:t>zkolenie cząstkowe</w:t>
      </w:r>
      <w:r w:rsidR="0068426C">
        <w:t xml:space="preserve"> – rozumiane jako szkolenie kandydata do uzyskania kompetencji pilota w</w:t>
      </w:r>
      <w:r>
        <w:t> </w:t>
      </w:r>
      <w:r w:rsidR="0068426C">
        <w:t>dowolnej części programu szkolenia NSTS / STS, co oznacza, że  kandydat szkoląc się w celu uzyskania kompetencji pilota do NSTS / STS przechodzi szkolenie kolejno pod okiem kilku trenerów wśród których znajduje się kandydat na trenera</w:t>
      </w:r>
      <w:r w:rsidR="002439EE">
        <w:t xml:space="preserve"> </w:t>
      </w:r>
      <w:r w:rsidR="0068426C">
        <w:t>– rotuje między trenerami. Cały proces szkolenia kandydata na trenera odbywa się pod nadzorem trenera nadzorującego.</w:t>
      </w:r>
    </w:p>
    <w:p w14:paraId="2FFF4467" w14:textId="7509A768" w:rsidR="0068426C" w:rsidRDefault="00FE54E4" w:rsidP="00FE54E4">
      <w:pPr>
        <w:jc w:val="both"/>
      </w:pPr>
      <w:r w:rsidRPr="00FE54E4">
        <w:rPr>
          <w:b/>
        </w:rPr>
        <w:t>O</w:t>
      </w:r>
      <w:r w:rsidR="0068426C" w:rsidRPr="00FE54E4">
        <w:rPr>
          <w:b/>
        </w:rPr>
        <w:t>cena kompetencji</w:t>
      </w:r>
      <w:r w:rsidR="0068426C">
        <w:t xml:space="preserve"> –</w:t>
      </w:r>
      <w:r w:rsidR="00972616">
        <w:t xml:space="preserve"> </w:t>
      </w:r>
      <w:r w:rsidR="00321C47">
        <w:t xml:space="preserve">proces </w:t>
      </w:r>
      <w:r w:rsidR="00972616">
        <w:t xml:space="preserve">bieżącego </w:t>
      </w:r>
      <w:r w:rsidR="00321C47">
        <w:t xml:space="preserve">opiniowania </w:t>
      </w:r>
      <w:r w:rsidR="00475866">
        <w:t>poziomu wiedzy i umiejętności kandydata</w:t>
      </w:r>
      <w:r w:rsidR="00356A85">
        <w:t>,</w:t>
      </w:r>
      <w:r w:rsidR="00475866">
        <w:t xml:space="preserve"> uzyskanych </w:t>
      </w:r>
      <w:r w:rsidR="00972616">
        <w:t>w toku</w:t>
      </w:r>
      <w:r w:rsidR="00475866">
        <w:t xml:space="preserve"> szkolenia</w:t>
      </w:r>
      <w:r w:rsidR="00356A85">
        <w:t>.</w:t>
      </w:r>
      <w:r w:rsidR="00D94D7B">
        <w:t xml:space="preserve"> </w:t>
      </w:r>
    </w:p>
    <w:p w14:paraId="14403BA0" w14:textId="4C9B2305" w:rsidR="001B7257" w:rsidRDefault="00FE54E4" w:rsidP="00FE54E4">
      <w:pPr>
        <w:jc w:val="both"/>
      </w:pPr>
      <w:r w:rsidRPr="00FE54E4">
        <w:rPr>
          <w:b/>
        </w:rPr>
        <w:t>E</w:t>
      </w:r>
      <w:r w:rsidR="00137DE3" w:rsidRPr="00FE54E4">
        <w:rPr>
          <w:b/>
        </w:rPr>
        <w:t>gzamin wstępny</w:t>
      </w:r>
      <w:r w:rsidR="00137DE3">
        <w:t xml:space="preserve"> – egzamin z wiedzy teoretycznej i umiejętności praktycznych którego pozytywny wynik determinuje możliwość wzięcia udział</w:t>
      </w:r>
      <w:r w:rsidR="001B7257">
        <w:t>u</w:t>
      </w:r>
      <w:r w:rsidR="00137DE3">
        <w:t xml:space="preserve"> w szkoleniu na trenera</w:t>
      </w:r>
      <w:r w:rsidR="00E80752">
        <w:t>.</w:t>
      </w:r>
    </w:p>
    <w:p w14:paraId="6678BBF9" w14:textId="77777777" w:rsidR="0068426C" w:rsidRDefault="0068426C" w:rsidP="00EB5ECC">
      <w:pPr>
        <w:jc w:val="both"/>
        <w:rPr>
          <w:rFonts w:cstheme="minorHAnsi"/>
          <w:b/>
          <w:bCs/>
          <w:sz w:val="32"/>
          <w:szCs w:val="32"/>
        </w:rPr>
      </w:pPr>
    </w:p>
    <w:p w14:paraId="6A74DE8E" w14:textId="7CCA0E0A" w:rsidR="00EB5ECC" w:rsidRPr="004E7F1F" w:rsidRDefault="00EB5ECC" w:rsidP="00EB5ECC">
      <w:pPr>
        <w:jc w:val="both"/>
        <w:rPr>
          <w:rFonts w:cstheme="minorHAnsi"/>
          <w:b/>
          <w:bCs/>
          <w:sz w:val="32"/>
          <w:szCs w:val="32"/>
        </w:rPr>
      </w:pPr>
      <w:r w:rsidRPr="004E7F1F">
        <w:rPr>
          <w:rFonts w:cstheme="minorHAnsi"/>
          <w:b/>
          <w:bCs/>
          <w:sz w:val="32"/>
          <w:szCs w:val="32"/>
        </w:rPr>
        <w:t>Postanowienia ogólne.</w:t>
      </w:r>
    </w:p>
    <w:p w14:paraId="2475118B" w14:textId="337825F8" w:rsidR="00EB5ECC" w:rsidRDefault="00EB5ECC" w:rsidP="00EB5ECC">
      <w:pPr>
        <w:jc w:val="both"/>
        <w:rPr>
          <w:rFonts w:cstheme="minorHAnsi"/>
        </w:rPr>
      </w:pPr>
      <w:r>
        <w:rPr>
          <w:rFonts w:cstheme="minorHAnsi"/>
        </w:rPr>
        <w:t xml:space="preserve">Każde szkolenie </w:t>
      </w:r>
      <w:r w:rsidRPr="00EB5ECC">
        <w:rPr>
          <w:rFonts w:cstheme="minorHAnsi"/>
        </w:rPr>
        <w:t xml:space="preserve">kompetencyjne </w:t>
      </w:r>
      <w:r w:rsidR="002439EE">
        <w:rPr>
          <w:rFonts w:cstheme="minorHAnsi"/>
        </w:rPr>
        <w:t>na</w:t>
      </w:r>
      <w:r w:rsidRPr="00EB5ECC">
        <w:rPr>
          <w:rFonts w:cstheme="minorHAnsi"/>
        </w:rPr>
        <w:t xml:space="preserve"> </w:t>
      </w:r>
      <w:r w:rsidR="00731530">
        <w:rPr>
          <w:rFonts w:cstheme="minorHAnsi"/>
        </w:rPr>
        <w:t>trene</w:t>
      </w:r>
      <w:r w:rsidR="00175B74">
        <w:rPr>
          <w:rFonts w:cstheme="minorHAnsi"/>
        </w:rPr>
        <w:t>r</w:t>
      </w:r>
      <w:r w:rsidR="002439EE">
        <w:rPr>
          <w:rFonts w:cstheme="minorHAnsi"/>
        </w:rPr>
        <w:t>a</w:t>
      </w:r>
      <w:r w:rsidR="00731530">
        <w:rPr>
          <w:rFonts w:cstheme="minorHAnsi"/>
        </w:rPr>
        <w:t xml:space="preserve"> SBSP </w:t>
      </w:r>
      <w:r>
        <w:rPr>
          <w:rFonts w:cstheme="minorHAnsi"/>
        </w:rPr>
        <w:t>musi zostać zgłoszone do ULC przynajmniej na 5 dni roboczych przed planowaną datą rozpoczęcia.</w:t>
      </w:r>
    </w:p>
    <w:p w14:paraId="22E0ECC9" w14:textId="478E6B28" w:rsidR="00EB5ECC" w:rsidRDefault="00EB5ECC" w:rsidP="00EB5ECC">
      <w:pPr>
        <w:jc w:val="both"/>
        <w:rPr>
          <w:rFonts w:cstheme="minorHAnsi"/>
        </w:rPr>
      </w:pPr>
      <w:r>
        <w:rPr>
          <w:rFonts w:cstheme="minorHAnsi"/>
        </w:rPr>
        <w:t xml:space="preserve">Zgłoszenia dokonuje się w sposób mailowy na adres: </w:t>
      </w:r>
      <w:hyperlink r:id="rId8" w:history="1">
        <w:r w:rsidR="001F70CA" w:rsidRPr="009F109D">
          <w:rPr>
            <w:rStyle w:val="Hipercze"/>
            <w:rFonts w:cstheme="minorHAnsi"/>
          </w:rPr>
          <w:t>openUAS@ulc.gov.pl</w:t>
        </w:r>
      </w:hyperlink>
      <w:r>
        <w:rPr>
          <w:rFonts w:cstheme="minorHAnsi"/>
        </w:rPr>
        <w:t xml:space="preserve"> podając:</w:t>
      </w:r>
    </w:p>
    <w:p w14:paraId="2FC69FAD" w14:textId="769B5B11" w:rsidR="00EB5ECC" w:rsidRDefault="00EB5ECC" w:rsidP="00EB5ECC">
      <w:pPr>
        <w:jc w:val="both"/>
        <w:rPr>
          <w:rFonts w:cstheme="minorHAnsi"/>
        </w:rPr>
      </w:pPr>
      <w:r>
        <w:rPr>
          <w:rFonts w:cstheme="minorHAnsi"/>
        </w:rPr>
        <w:t>- datę egzaminu wstępnego lub szkolenia</w:t>
      </w:r>
      <w:r w:rsidR="00FE54E4">
        <w:rPr>
          <w:rFonts w:cstheme="minorHAnsi"/>
        </w:rPr>
        <w:t>;</w:t>
      </w:r>
      <w:bookmarkStart w:id="0" w:name="_GoBack"/>
      <w:bookmarkEnd w:id="0"/>
    </w:p>
    <w:p w14:paraId="4BD3619A" w14:textId="41019CBA" w:rsidR="00EB5ECC" w:rsidRDefault="00EB5ECC" w:rsidP="00EB5ECC">
      <w:pPr>
        <w:jc w:val="both"/>
        <w:rPr>
          <w:rFonts w:cstheme="minorHAnsi"/>
        </w:rPr>
      </w:pPr>
      <w:r>
        <w:rPr>
          <w:rFonts w:cstheme="minorHAnsi"/>
        </w:rPr>
        <w:t>- godzinę rozpoczęcia egzaminu wstępnego lub szkolenia</w:t>
      </w:r>
      <w:r w:rsidR="00FE54E4">
        <w:rPr>
          <w:rFonts w:cstheme="minorHAnsi"/>
        </w:rPr>
        <w:t>;</w:t>
      </w:r>
    </w:p>
    <w:p w14:paraId="23F23CBD" w14:textId="75E667A7" w:rsidR="00EB5ECC" w:rsidRDefault="00EB5ECC" w:rsidP="00EB5ECC">
      <w:pPr>
        <w:jc w:val="both"/>
        <w:rPr>
          <w:rFonts w:cstheme="minorHAnsi"/>
        </w:rPr>
      </w:pPr>
      <w:r>
        <w:rPr>
          <w:rFonts w:cstheme="minorHAnsi"/>
        </w:rPr>
        <w:t>- miejsce egzaminu wstępnego lub szkolenia</w:t>
      </w:r>
      <w:r w:rsidR="00FE54E4">
        <w:rPr>
          <w:rFonts w:cstheme="minorHAnsi"/>
        </w:rPr>
        <w:t>;</w:t>
      </w:r>
    </w:p>
    <w:p w14:paraId="139D8CEE" w14:textId="0763A4BD" w:rsidR="00EB5ECC" w:rsidRDefault="00EB5ECC" w:rsidP="00EB5ECC">
      <w:pPr>
        <w:jc w:val="both"/>
        <w:rPr>
          <w:rFonts w:cstheme="minorHAnsi"/>
        </w:rPr>
      </w:pPr>
      <w:r>
        <w:rPr>
          <w:rFonts w:cstheme="minorHAnsi"/>
        </w:rPr>
        <w:t>- liczbę uczestników egzaminu wstępnego lub szkolenia</w:t>
      </w:r>
      <w:r w:rsidR="00FE54E4">
        <w:rPr>
          <w:rFonts w:cstheme="minorHAnsi"/>
        </w:rPr>
        <w:t>.</w:t>
      </w:r>
    </w:p>
    <w:p w14:paraId="51FF8A3E" w14:textId="17B7BA20" w:rsidR="00731530" w:rsidRDefault="00731530" w:rsidP="00EB5ECC">
      <w:pPr>
        <w:jc w:val="both"/>
        <w:rPr>
          <w:rFonts w:cstheme="minorHAnsi"/>
        </w:rPr>
      </w:pPr>
      <w:r>
        <w:rPr>
          <w:rFonts w:cstheme="minorHAnsi"/>
        </w:rPr>
        <w:t>Każdy trener SBSP może szkolić kandydatów na kompetencje pilota SBSP jedynie w zakresie kompetencji, które sam posiada</w:t>
      </w:r>
      <w:r w:rsidR="00FD43F8">
        <w:rPr>
          <w:rFonts w:cstheme="minorHAnsi"/>
        </w:rPr>
        <w:t xml:space="preserve"> oraz w ramach zadeklarowanych przez operatora scenariuszy standardowych.</w:t>
      </w:r>
    </w:p>
    <w:p w14:paraId="31CC8D7C" w14:textId="3C62A65E" w:rsidR="00EB5ECC" w:rsidRDefault="00EB5ECC" w:rsidP="00EB5ECC">
      <w:pPr>
        <w:jc w:val="both"/>
        <w:rPr>
          <w:rFonts w:cstheme="minorHAnsi"/>
          <w:b/>
          <w:bCs/>
        </w:rPr>
      </w:pPr>
    </w:p>
    <w:p w14:paraId="2F954A6D" w14:textId="77777777" w:rsidR="0091164A" w:rsidRPr="00EB5ECC" w:rsidRDefault="0091164A" w:rsidP="00EB5ECC">
      <w:pPr>
        <w:jc w:val="both"/>
        <w:rPr>
          <w:rFonts w:cstheme="minorHAnsi"/>
          <w:b/>
          <w:bCs/>
        </w:rPr>
      </w:pPr>
    </w:p>
    <w:p w14:paraId="26C42FE3" w14:textId="016E31D1" w:rsidR="0079104B" w:rsidRPr="004E7F1F" w:rsidRDefault="0079104B" w:rsidP="0079104B">
      <w:pPr>
        <w:jc w:val="both"/>
        <w:rPr>
          <w:rFonts w:cstheme="minorHAnsi"/>
          <w:b/>
          <w:bCs/>
          <w:sz w:val="32"/>
          <w:szCs w:val="32"/>
        </w:rPr>
      </w:pPr>
      <w:r w:rsidRPr="004E7F1F">
        <w:rPr>
          <w:rFonts w:cstheme="minorHAnsi"/>
          <w:b/>
          <w:bCs/>
          <w:sz w:val="32"/>
          <w:szCs w:val="32"/>
        </w:rPr>
        <w:t>Cel szkolenia.</w:t>
      </w:r>
    </w:p>
    <w:p w14:paraId="44576A20" w14:textId="4D80D6BC" w:rsidR="0079104B" w:rsidRPr="001C1F23" w:rsidRDefault="0079104B" w:rsidP="0079104B">
      <w:pPr>
        <w:jc w:val="both"/>
        <w:rPr>
          <w:rFonts w:cstheme="minorHAnsi"/>
        </w:rPr>
      </w:pPr>
      <w:r w:rsidRPr="001C1F23">
        <w:rPr>
          <w:rFonts w:cstheme="minorHAnsi"/>
        </w:rPr>
        <w:t>Celem szkolenia teoretyczno-praktycznego dla członków personelu odpowiedzialnego za zadania z</w:t>
      </w:r>
      <w:r w:rsidR="00FE54E4">
        <w:rPr>
          <w:rFonts w:cstheme="minorHAnsi"/>
        </w:rPr>
        <w:t> </w:t>
      </w:r>
      <w:r w:rsidRPr="001C1F23">
        <w:rPr>
          <w:rFonts w:cstheme="minorHAnsi"/>
        </w:rPr>
        <w:t xml:space="preserve">zakresu szkolenia praktycznego i oceny umiejętności praktycznych, jest zapewnienie, że spełniają oni wymogi </w:t>
      </w:r>
      <w:r w:rsidR="00FD43F8">
        <w:rPr>
          <w:rFonts w:cstheme="minorHAnsi"/>
        </w:rPr>
        <w:t xml:space="preserve">części C </w:t>
      </w:r>
      <w:r w:rsidRPr="001C1F23">
        <w:rPr>
          <w:rFonts w:cstheme="minorHAnsi"/>
        </w:rPr>
        <w:t xml:space="preserve">dodatku nr 3 </w:t>
      </w:r>
      <w:r w:rsidR="00AD5A15">
        <w:rPr>
          <w:rFonts w:cstheme="minorHAnsi"/>
        </w:rPr>
        <w:t xml:space="preserve">załącznika </w:t>
      </w:r>
      <w:r w:rsidRPr="001C1F23">
        <w:rPr>
          <w:rFonts w:cstheme="minorHAnsi"/>
        </w:rPr>
        <w:t>do rozporządzenia (UE) 2019/947.</w:t>
      </w:r>
    </w:p>
    <w:p w14:paraId="36C8D9ED" w14:textId="525D2D04" w:rsidR="004C365F" w:rsidRPr="001C1F23" w:rsidRDefault="004C365F" w:rsidP="0079104B">
      <w:pPr>
        <w:jc w:val="both"/>
        <w:rPr>
          <w:rFonts w:cstheme="minorHAnsi"/>
        </w:rPr>
      </w:pPr>
    </w:p>
    <w:p w14:paraId="5B94DD13" w14:textId="749B5576" w:rsidR="004C365F" w:rsidRPr="004E7F1F" w:rsidRDefault="004C365F" w:rsidP="0079104B">
      <w:pPr>
        <w:jc w:val="both"/>
        <w:rPr>
          <w:rFonts w:cstheme="minorHAnsi"/>
          <w:b/>
          <w:bCs/>
          <w:sz w:val="32"/>
          <w:szCs w:val="32"/>
        </w:rPr>
      </w:pPr>
      <w:r w:rsidRPr="004E7F1F">
        <w:rPr>
          <w:rFonts w:cstheme="minorHAnsi"/>
          <w:b/>
          <w:bCs/>
          <w:sz w:val="32"/>
          <w:szCs w:val="32"/>
        </w:rPr>
        <w:t>Warunki przystąpienia do szkolenia.</w:t>
      </w:r>
    </w:p>
    <w:p w14:paraId="16465F56" w14:textId="15D37810" w:rsidR="004C365F" w:rsidRPr="001C1F23" w:rsidRDefault="004C365F" w:rsidP="0079104B">
      <w:pPr>
        <w:jc w:val="both"/>
        <w:rPr>
          <w:rFonts w:cstheme="minorHAnsi"/>
        </w:rPr>
      </w:pPr>
      <w:r w:rsidRPr="001C1F23">
        <w:rPr>
          <w:rFonts w:cstheme="minorHAnsi"/>
        </w:rPr>
        <w:t xml:space="preserve">Warunkiem przystąpienia do szkolenia na trenera </w:t>
      </w:r>
      <w:r w:rsidR="00FE54E4">
        <w:rPr>
          <w:rFonts w:cstheme="minorHAnsi"/>
        </w:rPr>
        <w:t>SBSP</w:t>
      </w:r>
      <w:r w:rsidRPr="001C1F23">
        <w:rPr>
          <w:rFonts w:cstheme="minorHAnsi"/>
        </w:rPr>
        <w:t xml:space="preserve"> jest posiadanie przez kandydata co najmniej:</w:t>
      </w:r>
    </w:p>
    <w:p w14:paraId="062A911F" w14:textId="7F5D284B" w:rsidR="004C365F" w:rsidRPr="001C1F23" w:rsidRDefault="004C365F" w:rsidP="004C365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C1F23">
        <w:rPr>
          <w:rFonts w:cstheme="minorHAnsi"/>
        </w:rPr>
        <w:t>Ważnych kompetencji pilota A1/A3, A2, oraz</w:t>
      </w:r>
    </w:p>
    <w:p w14:paraId="42BF37C6" w14:textId="4A472A86" w:rsidR="004C365F" w:rsidRPr="001C1F23" w:rsidRDefault="004C365F" w:rsidP="004C365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C1F23">
        <w:rPr>
          <w:rFonts w:cstheme="minorHAnsi"/>
        </w:rPr>
        <w:t>Ważnych kompetencji pilota dla dowolnego scenariusza standardowego STS/NSTS,</w:t>
      </w:r>
    </w:p>
    <w:p w14:paraId="27373B9C" w14:textId="131AE310" w:rsidR="00317E5F" w:rsidRPr="001C1F23" w:rsidRDefault="00317E5F" w:rsidP="00317E5F">
      <w:pPr>
        <w:jc w:val="both"/>
        <w:rPr>
          <w:rFonts w:cstheme="minorHAnsi"/>
        </w:rPr>
      </w:pPr>
      <w:r w:rsidRPr="001C1F23">
        <w:rPr>
          <w:rFonts w:cstheme="minorHAnsi"/>
        </w:rPr>
        <w:t>oraz spełnienie wszystkich następujących warunków:</w:t>
      </w:r>
    </w:p>
    <w:p w14:paraId="6EC37510" w14:textId="3E42F157" w:rsidR="00317E5F" w:rsidRPr="001C1F23" w:rsidRDefault="00317E5F" w:rsidP="00317E5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C1F23">
        <w:rPr>
          <w:rFonts w:cstheme="minorHAnsi"/>
        </w:rPr>
        <w:t>Zdanie egzaminu wstępnego z wiedzy teoretycznej,</w:t>
      </w:r>
    </w:p>
    <w:p w14:paraId="479AC96E" w14:textId="27722856" w:rsidR="00317E5F" w:rsidRPr="001C1F23" w:rsidRDefault="00317E5F" w:rsidP="00317E5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C1F23">
        <w:rPr>
          <w:rFonts w:cstheme="minorHAnsi"/>
        </w:rPr>
        <w:t>Zdanie egzaminu wstępnego z umiejętności praktycznych.</w:t>
      </w:r>
    </w:p>
    <w:p w14:paraId="61823558" w14:textId="04A2854D" w:rsidR="00317E5F" w:rsidRDefault="00317E5F" w:rsidP="00317E5F">
      <w:pPr>
        <w:pStyle w:val="Akapitzlist"/>
        <w:jc w:val="both"/>
        <w:rPr>
          <w:rFonts w:cstheme="minorHAnsi"/>
        </w:rPr>
      </w:pPr>
    </w:p>
    <w:p w14:paraId="69E084DB" w14:textId="574A9360" w:rsidR="00731530" w:rsidRDefault="00731530" w:rsidP="00317E5F">
      <w:pPr>
        <w:pStyle w:val="Akapitzlist"/>
        <w:jc w:val="both"/>
        <w:rPr>
          <w:rFonts w:cstheme="minorHAnsi"/>
        </w:rPr>
      </w:pPr>
    </w:p>
    <w:p w14:paraId="6304A43D" w14:textId="77777777" w:rsidR="004E7F1F" w:rsidRPr="001C1F23" w:rsidRDefault="004E7F1F" w:rsidP="00317E5F">
      <w:pPr>
        <w:pStyle w:val="Akapitzlist"/>
        <w:jc w:val="both"/>
        <w:rPr>
          <w:rFonts w:cstheme="minorHAnsi"/>
        </w:rPr>
      </w:pPr>
    </w:p>
    <w:p w14:paraId="03E03FF6" w14:textId="0D0450E9" w:rsidR="00317E5F" w:rsidRPr="004E7F1F" w:rsidRDefault="00317E5F" w:rsidP="00317E5F">
      <w:pPr>
        <w:jc w:val="both"/>
        <w:rPr>
          <w:rFonts w:cstheme="minorHAnsi"/>
          <w:b/>
          <w:bCs/>
          <w:sz w:val="32"/>
          <w:szCs w:val="32"/>
        </w:rPr>
      </w:pPr>
      <w:r w:rsidRPr="004E7F1F">
        <w:rPr>
          <w:rFonts w:cstheme="minorHAnsi"/>
          <w:b/>
          <w:bCs/>
          <w:sz w:val="32"/>
          <w:szCs w:val="32"/>
        </w:rPr>
        <w:t>Egzamin wstępny z wiedzy teoretycznej.</w:t>
      </w:r>
    </w:p>
    <w:p w14:paraId="79A0C352" w14:textId="11E02D94" w:rsidR="00317E5F" w:rsidRPr="001C1F23" w:rsidRDefault="00317E5F" w:rsidP="00317E5F">
      <w:pPr>
        <w:jc w:val="both"/>
        <w:rPr>
          <w:rFonts w:cstheme="minorHAnsi"/>
        </w:rPr>
      </w:pPr>
      <w:r w:rsidRPr="001C1F23">
        <w:rPr>
          <w:rFonts w:cstheme="minorHAnsi"/>
        </w:rPr>
        <w:t xml:space="preserve">Egzamin wstępny z wiedzy teoretycznej obejmuje test składający się z minimum </w:t>
      </w:r>
      <w:r w:rsidR="00640CFB" w:rsidRPr="001C1F23">
        <w:rPr>
          <w:rFonts w:cstheme="minorHAnsi"/>
        </w:rPr>
        <w:t>osiemdziesi</w:t>
      </w:r>
      <w:r w:rsidR="00731530">
        <w:rPr>
          <w:rFonts w:cstheme="minorHAnsi"/>
        </w:rPr>
        <w:t>ęciu</w:t>
      </w:r>
      <w:r w:rsidRPr="001C1F23">
        <w:rPr>
          <w:rFonts w:cstheme="minorHAnsi"/>
        </w:rPr>
        <w:t xml:space="preserve"> pytań zamkniętych, w którym zawsze tylko jedna z czterech odpowiedzi jest poprawna.  Test obejmuje </w:t>
      </w:r>
      <w:r w:rsidR="00640CFB" w:rsidRPr="001C1F23">
        <w:rPr>
          <w:rFonts w:cstheme="minorHAnsi"/>
        </w:rPr>
        <w:t>osiem</w:t>
      </w:r>
      <w:r w:rsidRPr="001C1F23">
        <w:rPr>
          <w:rFonts w:cstheme="minorHAnsi"/>
        </w:rPr>
        <w:t xml:space="preserve"> kategorii:</w:t>
      </w:r>
    </w:p>
    <w:p w14:paraId="1644C0F3" w14:textId="3581BA51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Przepisy lotnicze,</w:t>
      </w:r>
    </w:p>
    <w:p w14:paraId="62E5F56F" w14:textId="4CD59017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Ograniczenia i możliwości człowieka,</w:t>
      </w:r>
    </w:p>
    <w:p w14:paraId="6E5D179A" w14:textId="380593F4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Procedury operacyjne,</w:t>
      </w:r>
    </w:p>
    <w:p w14:paraId="44D3C669" w14:textId="4909CA10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Techniczne i operacyjne środki ograniczające ryzyko na ziemi,</w:t>
      </w:r>
    </w:p>
    <w:p w14:paraId="43E09256" w14:textId="17999A29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Ogólna wiedza na temat systemów bezzałogowych statków powietrznych ,</w:t>
      </w:r>
    </w:p>
    <w:p w14:paraId="2F872033" w14:textId="7ABBE245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Meteorologia,</w:t>
      </w:r>
    </w:p>
    <w:p w14:paraId="4C6178F5" w14:textId="14E466EE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Osiągi systemu bezzałogowego statku powietrznego w locie,</w:t>
      </w:r>
    </w:p>
    <w:p w14:paraId="29E3BA8F" w14:textId="194D87AA" w:rsidR="00317E5F" w:rsidRPr="001C1F23" w:rsidRDefault="00317E5F" w:rsidP="00317E5F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Techniczne i operacyjne środki ograniczające ryzyko w powietrzu.</w:t>
      </w:r>
    </w:p>
    <w:p w14:paraId="4E5A3802" w14:textId="29F2959E" w:rsidR="00317E5F" w:rsidRPr="001C1F23" w:rsidRDefault="00640CFB" w:rsidP="00317E5F">
      <w:pPr>
        <w:jc w:val="both"/>
        <w:rPr>
          <w:rFonts w:cstheme="minorHAnsi"/>
        </w:rPr>
      </w:pPr>
      <w:r w:rsidRPr="001C1F23">
        <w:rPr>
          <w:rFonts w:cstheme="minorHAnsi"/>
        </w:rPr>
        <w:t>Ilość pytań w każdej z kategorii określa podmiot szkolący. Egzamin wstępny teoretyczny uznaje się za zaliczony, jeżeli kandydat osiągnął minimum 75% poprawnych odpowiedzi w każdej z ośmiu kategorii.</w:t>
      </w:r>
    </w:p>
    <w:p w14:paraId="27BAAE14" w14:textId="77777777" w:rsidR="006B781F" w:rsidRDefault="006B781F" w:rsidP="00317E5F">
      <w:pPr>
        <w:jc w:val="both"/>
        <w:rPr>
          <w:rFonts w:cstheme="minorHAnsi"/>
          <w:b/>
          <w:bCs/>
          <w:sz w:val="32"/>
          <w:szCs w:val="32"/>
        </w:rPr>
      </w:pPr>
    </w:p>
    <w:p w14:paraId="7988F4C0" w14:textId="5A847CF5" w:rsidR="00C95921" w:rsidRPr="004E7F1F" w:rsidRDefault="00C95921" w:rsidP="00317E5F">
      <w:pPr>
        <w:jc w:val="both"/>
        <w:rPr>
          <w:rFonts w:cstheme="minorHAnsi"/>
          <w:b/>
          <w:bCs/>
          <w:sz w:val="32"/>
          <w:szCs w:val="32"/>
        </w:rPr>
      </w:pPr>
      <w:r w:rsidRPr="004E7F1F">
        <w:rPr>
          <w:rFonts w:cstheme="minorHAnsi"/>
          <w:b/>
          <w:bCs/>
          <w:sz w:val="32"/>
          <w:szCs w:val="32"/>
        </w:rPr>
        <w:t xml:space="preserve">Egzamin wstępny z umiejętności praktycznych. </w:t>
      </w:r>
    </w:p>
    <w:p w14:paraId="237225A4" w14:textId="5AB2035F" w:rsidR="001A7184" w:rsidRPr="00CE3154" w:rsidRDefault="001A7184" w:rsidP="00C95921">
      <w:pPr>
        <w:jc w:val="both"/>
        <w:rPr>
          <w:rFonts w:cstheme="minorHAnsi"/>
        </w:rPr>
      </w:pPr>
      <w:r w:rsidRPr="001C1F23">
        <w:rPr>
          <w:rFonts w:cstheme="minorHAnsi"/>
        </w:rPr>
        <w:t>Egzamin wstępny z umiejętności praktycznych</w:t>
      </w:r>
      <w:r>
        <w:rPr>
          <w:rFonts w:cstheme="minorHAnsi"/>
        </w:rPr>
        <w:t xml:space="preserve"> przeprowadzany jest </w:t>
      </w:r>
      <w:r w:rsidR="00CE3154">
        <w:rPr>
          <w:rFonts w:cstheme="minorHAnsi"/>
        </w:rPr>
        <w:t xml:space="preserve">w warunkach operacyjnych </w:t>
      </w:r>
      <w:r w:rsidR="000D504A">
        <w:rPr>
          <w:rFonts w:cstheme="minorHAnsi"/>
        </w:rPr>
        <w:t xml:space="preserve">aktualnego narodowego </w:t>
      </w:r>
      <w:r w:rsidR="000D504A" w:rsidRPr="00CE3154">
        <w:rPr>
          <w:rFonts w:cstheme="minorHAnsi"/>
        </w:rPr>
        <w:t xml:space="preserve">scenariusza standardowego </w:t>
      </w:r>
      <w:r w:rsidRPr="00CE3154">
        <w:rPr>
          <w:rFonts w:cstheme="minorHAnsi"/>
        </w:rPr>
        <w:t>NSTS-01</w:t>
      </w:r>
      <w:r w:rsidR="000D504A" w:rsidRPr="00CE3154">
        <w:rPr>
          <w:rFonts w:cstheme="minorHAnsi"/>
        </w:rPr>
        <w:t xml:space="preserve"> opublikowanego w Dzienniku Urzędowym ULC</w:t>
      </w:r>
      <w:r w:rsidR="00CE3154">
        <w:rPr>
          <w:rFonts w:cstheme="minorHAnsi"/>
        </w:rPr>
        <w:t>.</w:t>
      </w:r>
      <w:r w:rsidR="006B781F" w:rsidRPr="00CE3154">
        <w:rPr>
          <w:rFonts w:cstheme="minorHAnsi"/>
        </w:rPr>
        <w:t xml:space="preserve"> </w:t>
      </w:r>
    </w:p>
    <w:p w14:paraId="78458617" w14:textId="1B4E19A6" w:rsidR="000F4F38" w:rsidRPr="001C1F23" w:rsidRDefault="000F4F38" w:rsidP="000F4F38">
      <w:pPr>
        <w:ind w:left="45"/>
        <w:jc w:val="both"/>
        <w:rPr>
          <w:rFonts w:cstheme="minorHAnsi"/>
        </w:rPr>
      </w:pPr>
      <w:r w:rsidRPr="00CE3154">
        <w:rPr>
          <w:rFonts w:cstheme="minorHAnsi"/>
        </w:rPr>
        <w:lastRenderedPageBreak/>
        <w:t>Ocena umiejętności praktycznych kandydata</w:t>
      </w:r>
      <w:r w:rsidR="00731530" w:rsidRPr="00CE3154">
        <w:rPr>
          <w:rFonts w:cstheme="minorHAnsi"/>
        </w:rPr>
        <w:t xml:space="preserve"> na trenera SBSP</w:t>
      </w:r>
      <w:r w:rsidRPr="00CE3154">
        <w:rPr>
          <w:rFonts w:cstheme="minorHAnsi"/>
        </w:rPr>
        <w:t xml:space="preserve"> </w:t>
      </w:r>
      <w:r w:rsidR="00731530" w:rsidRPr="00CE3154">
        <w:rPr>
          <w:rFonts w:cstheme="minorHAnsi"/>
        </w:rPr>
        <w:t>przeprowadzana</w:t>
      </w:r>
      <w:r w:rsidRPr="00CE3154">
        <w:rPr>
          <w:rFonts w:cstheme="minorHAnsi"/>
        </w:rPr>
        <w:t xml:space="preserve"> jest przez </w:t>
      </w:r>
      <w:r w:rsidR="00731530" w:rsidRPr="00CE3154">
        <w:rPr>
          <w:rFonts w:cstheme="minorHAnsi"/>
        </w:rPr>
        <w:t xml:space="preserve">kierownika </w:t>
      </w:r>
      <w:r w:rsidR="00887AFC" w:rsidRPr="00CE3154">
        <w:rPr>
          <w:rFonts w:cstheme="minorHAnsi"/>
        </w:rPr>
        <w:t xml:space="preserve">odpowiedzialnego </w:t>
      </w:r>
      <w:r w:rsidR="00731530" w:rsidRPr="00CE3154">
        <w:rPr>
          <w:rFonts w:cstheme="minorHAnsi"/>
        </w:rPr>
        <w:t>lub wyznaczonego przez niego trenera SBSP</w:t>
      </w:r>
      <w:r w:rsidR="00B30BF3" w:rsidRPr="00CE3154">
        <w:rPr>
          <w:rFonts w:cstheme="minorHAnsi"/>
        </w:rPr>
        <w:t xml:space="preserve"> (dalej jako trener nadzorujący</w:t>
      </w:r>
      <w:r w:rsidR="00B30BF3">
        <w:rPr>
          <w:rFonts w:cstheme="minorHAnsi"/>
        </w:rPr>
        <w:t>)</w:t>
      </w:r>
      <w:r w:rsidR="00731530">
        <w:rPr>
          <w:rFonts w:cstheme="minorHAnsi"/>
        </w:rPr>
        <w:t>.</w:t>
      </w:r>
      <w:r w:rsidRPr="001C1F23">
        <w:rPr>
          <w:rFonts w:cstheme="minorHAnsi"/>
        </w:rPr>
        <w:t xml:space="preserve"> </w:t>
      </w:r>
      <w:r w:rsidR="00731530">
        <w:rPr>
          <w:rFonts w:cstheme="minorHAnsi"/>
        </w:rPr>
        <w:t>O</w:t>
      </w:r>
      <w:r w:rsidRPr="001C1F23">
        <w:rPr>
          <w:rFonts w:cstheme="minorHAnsi"/>
        </w:rPr>
        <w:t xml:space="preserve">ceny </w:t>
      </w:r>
      <w:r w:rsidR="00731530">
        <w:rPr>
          <w:rFonts w:cstheme="minorHAnsi"/>
        </w:rPr>
        <w:t xml:space="preserve">należy dokonać </w:t>
      </w:r>
      <w:r w:rsidRPr="001C1F23">
        <w:rPr>
          <w:rFonts w:cstheme="minorHAnsi"/>
        </w:rPr>
        <w:t>według poniższego szablonu</w:t>
      </w:r>
      <w:r w:rsidR="009E7488" w:rsidRPr="001C1F23">
        <w:rPr>
          <w:rFonts w:cstheme="minorHAnsi"/>
        </w:rPr>
        <w:t xml:space="preserve"> w sposób bezstronny i obiektywny. Każdą z poniższych umiejętności </w:t>
      </w:r>
      <w:r w:rsidR="00B734BC" w:rsidRPr="001C1F23">
        <w:rPr>
          <w:rFonts w:cstheme="minorHAnsi"/>
        </w:rPr>
        <w:t>(2</w:t>
      </w:r>
      <w:r w:rsidR="00CE3154">
        <w:rPr>
          <w:rFonts w:cstheme="minorHAnsi"/>
        </w:rPr>
        <w:t>2</w:t>
      </w:r>
      <w:r w:rsidR="00B734BC" w:rsidRPr="001C1F23">
        <w:rPr>
          <w:rFonts w:cstheme="minorHAnsi"/>
        </w:rPr>
        <w:t xml:space="preserve"> punkt</w:t>
      </w:r>
      <w:r w:rsidR="00CE3154">
        <w:rPr>
          <w:rFonts w:cstheme="minorHAnsi"/>
        </w:rPr>
        <w:t>y</w:t>
      </w:r>
      <w:r w:rsidR="00B734BC" w:rsidRPr="001C1F23">
        <w:rPr>
          <w:rFonts w:cstheme="minorHAnsi"/>
        </w:rPr>
        <w:t xml:space="preserve">) </w:t>
      </w:r>
      <w:r w:rsidR="009E7488" w:rsidRPr="001C1F23">
        <w:rPr>
          <w:rFonts w:cstheme="minorHAnsi"/>
        </w:rPr>
        <w:t xml:space="preserve">ocenia się </w:t>
      </w:r>
      <w:r w:rsidR="003613E2">
        <w:rPr>
          <w:rFonts w:cstheme="minorHAnsi"/>
        </w:rPr>
        <w:t xml:space="preserve">według skali: </w:t>
      </w:r>
      <w:r w:rsidR="00B734BC" w:rsidRPr="001C1F23">
        <w:rPr>
          <w:rFonts w:cstheme="minorHAnsi"/>
        </w:rPr>
        <w:t>(</w:t>
      </w:r>
      <w:r w:rsidR="009E7488" w:rsidRPr="001C1F23">
        <w:rPr>
          <w:rFonts w:cstheme="minorHAnsi"/>
        </w:rPr>
        <w:t>1</w:t>
      </w:r>
      <w:r w:rsidR="00B734BC" w:rsidRPr="001C1F23">
        <w:rPr>
          <w:rFonts w:cstheme="minorHAnsi"/>
        </w:rPr>
        <w:t>)</w:t>
      </w:r>
      <w:r w:rsidR="009E7488" w:rsidRPr="001C1F23">
        <w:rPr>
          <w:rFonts w:cstheme="minorHAnsi"/>
        </w:rPr>
        <w:t xml:space="preserve"> –</w:t>
      </w:r>
      <w:r w:rsidR="00BF490C" w:rsidRPr="001C1F23">
        <w:rPr>
          <w:rFonts w:cstheme="minorHAnsi"/>
        </w:rPr>
        <w:t xml:space="preserve"> </w:t>
      </w:r>
      <w:r w:rsidR="002318B6">
        <w:rPr>
          <w:rFonts w:cstheme="minorHAnsi"/>
        </w:rPr>
        <w:t>prawidłowo</w:t>
      </w:r>
      <w:r w:rsidR="00BF490C" w:rsidRPr="001C1F23">
        <w:rPr>
          <w:rFonts w:cstheme="minorHAnsi"/>
        </w:rPr>
        <w:t xml:space="preserve">, </w:t>
      </w:r>
      <w:r w:rsidR="00B734BC" w:rsidRPr="001C1F23">
        <w:rPr>
          <w:rFonts w:cstheme="minorHAnsi"/>
        </w:rPr>
        <w:t>(</w:t>
      </w:r>
      <w:r w:rsidR="005F1ADF" w:rsidRPr="001C1F23">
        <w:rPr>
          <w:rFonts w:cstheme="minorHAnsi"/>
        </w:rPr>
        <w:t>0</w:t>
      </w:r>
      <w:r w:rsidR="00B734BC" w:rsidRPr="001C1F23">
        <w:rPr>
          <w:rFonts w:cstheme="minorHAnsi"/>
        </w:rPr>
        <w:t>)</w:t>
      </w:r>
      <w:r w:rsidR="009E7488" w:rsidRPr="001C1F23">
        <w:rPr>
          <w:rFonts w:cstheme="minorHAnsi"/>
        </w:rPr>
        <w:t xml:space="preserve"> – </w:t>
      </w:r>
      <w:r w:rsidR="002318B6">
        <w:rPr>
          <w:rFonts w:cstheme="minorHAnsi"/>
        </w:rPr>
        <w:t>nieprawidłowo</w:t>
      </w:r>
      <w:r w:rsidR="006E7D4A">
        <w:rPr>
          <w:rFonts w:cstheme="minorHAnsi"/>
        </w:rPr>
        <w:t xml:space="preserve">, na podstawie obserwacji </w:t>
      </w:r>
      <w:r w:rsidR="004E7F1F" w:rsidRPr="004E7F1F">
        <w:rPr>
          <w:rFonts w:cstheme="minorHAnsi"/>
        </w:rPr>
        <w:t xml:space="preserve">czynności </w:t>
      </w:r>
      <w:r w:rsidR="006E7D4A">
        <w:rPr>
          <w:rFonts w:cstheme="minorHAnsi"/>
        </w:rPr>
        <w:t>wykonywanych przez kandydata</w:t>
      </w:r>
      <w:r w:rsidR="00CE3154">
        <w:rPr>
          <w:rFonts w:cstheme="minorHAnsi"/>
        </w:rPr>
        <w:t>.</w:t>
      </w:r>
    </w:p>
    <w:p w14:paraId="1D057D75" w14:textId="050F4496" w:rsidR="000F4F38" w:rsidRPr="001C1F23" w:rsidRDefault="000F4F38" w:rsidP="009E7488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r w:rsidRPr="001C1F23">
        <w:rPr>
          <w:rFonts w:cstheme="minorHAnsi"/>
        </w:rPr>
        <w:t>Umiejętność stosowania procedur operacyjnych:</w:t>
      </w:r>
    </w:p>
    <w:p w14:paraId="43CAC24B" w14:textId="29B3C423" w:rsidR="009A6D3C" w:rsidRPr="001C1F23" w:rsidRDefault="009A6D3C" w:rsidP="009A6D3C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C1F23">
        <w:rPr>
          <w:rFonts w:cstheme="minorHAnsi"/>
        </w:rPr>
        <w:t xml:space="preserve">Przegląd </w:t>
      </w:r>
      <w:r>
        <w:rPr>
          <w:rFonts w:cstheme="minorHAnsi"/>
        </w:rPr>
        <w:t xml:space="preserve">SBSP </w:t>
      </w:r>
      <w:r w:rsidRPr="001C1F23">
        <w:rPr>
          <w:rFonts w:cstheme="minorHAnsi"/>
        </w:rPr>
        <w:t>przed rozpoczęciem lotu</w:t>
      </w:r>
      <w:r w:rsidR="00FE54E4">
        <w:rPr>
          <w:rFonts w:cstheme="minorHAnsi"/>
        </w:rPr>
        <w:t>;</w:t>
      </w:r>
    </w:p>
    <w:p w14:paraId="14F5BCBA" w14:textId="707829B6" w:rsidR="009A6D3C" w:rsidRPr="009A6D3C" w:rsidRDefault="009A6D3C" w:rsidP="009A6D3C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C1F23">
        <w:rPr>
          <w:rFonts w:cstheme="minorHAnsi"/>
        </w:rPr>
        <w:t>Planowanie lotu (manualnego i automatycznego)</w:t>
      </w:r>
      <w:r w:rsidR="00FE54E4">
        <w:rPr>
          <w:rFonts w:cstheme="minorHAnsi"/>
        </w:rPr>
        <w:t>;</w:t>
      </w:r>
    </w:p>
    <w:p w14:paraId="0500A6E5" w14:textId="47C4DBF5" w:rsidR="000F4F38" w:rsidRPr="001C1F23" w:rsidRDefault="000F4F38" w:rsidP="000F4F38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C1F23">
        <w:rPr>
          <w:rFonts w:cstheme="minorHAnsi"/>
        </w:rPr>
        <w:t>Procedury standardowe (poprawność</w:t>
      </w:r>
      <w:r w:rsidR="00137D63" w:rsidRPr="001C1F23">
        <w:rPr>
          <w:rFonts w:cstheme="minorHAnsi"/>
        </w:rPr>
        <w:t xml:space="preserve"> i dokładność</w:t>
      </w:r>
      <w:r w:rsidRPr="001C1F23">
        <w:rPr>
          <w:rFonts w:cstheme="minorHAnsi"/>
        </w:rPr>
        <w:t xml:space="preserve"> wykonywanych manewrów)</w:t>
      </w:r>
      <w:r w:rsidR="009A6D3C">
        <w:rPr>
          <w:rFonts w:cstheme="minorHAnsi"/>
        </w:rPr>
        <w:t xml:space="preserve"> w</w:t>
      </w:r>
      <w:r w:rsidR="00FE54E4">
        <w:rPr>
          <w:rFonts w:cstheme="minorHAnsi"/>
        </w:rPr>
        <w:t> </w:t>
      </w:r>
      <w:r w:rsidR="009A6D3C">
        <w:rPr>
          <w:rFonts w:cstheme="minorHAnsi"/>
        </w:rPr>
        <w:t>trybie GPS</w:t>
      </w:r>
      <w:r w:rsidR="00FE54E4">
        <w:rPr>
          <w:rFonts w:cstheme="minorHAnsi"/>
        </w:rPr>
        <w:t>;</w:t>
      </w:r>
    </w:p>
    <w:p w14:paraId="4BF963E6" w14:textId="663727EF" w:rsidR="000F4F38" w:rsidRPr="001C1F23" w:rsidRDefault="000F4F38" w:rsidP="000F4F38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C1F23">
        <w:rPr>
          <w:rFonts w:cstheme="minorHAnsi"/>
        </w:rPr>
        <w:t xml:space="preserve">Procedury awaryjne (racjonalność </w:t>
      </w:r>
      <w:r w:rsidR="009E7488" w:rsidRPr="001C1F23">
        <w:rPr>
          <w:rFonts w:cstheme="minorHAnsi"/>
        </w:rPr>
        <w:t>zachowania</w:t>
      </w:r>
      <w:r w:rsidR="00A243D8" w:rsidRPr="001C1F23">
        <w:rPr>
          <w:rFonts w:cstheme="minorHAnsi"/>
        </w:rPr>
        <w:t>, manewry standardowe w trybie ATTI</w:t>
      </w:r>
      <w:r w:rsidR="009E7488" w:rsidRPr="001C1F23">
        <w:rPr>
          <w:rFonts w:cstheme="minorHAnsi"/>
        </w:rPr>
        <w:t>)</w:t>
      </w:r>
      <w:r w:rsidR="00FE54E4">
        <w:rPr>
          <w:rFonts w:cstheme="minorHAnsi"/>
        </w:rPr>
        <w:t>;</w:t>
      </w:r>
    </w:p>
    <w:p w14:paraId="2C632751" w14:textId="3402F1C4" w:rsidR="009E7488" w:rsidRPr="001C1F23" w:rsidRDefault="009E7488" w:rsidP="000F4F38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C1F23">
        <w:rPr>
          <w:rFonts w:cstheme="minorHAnsi"/>
        </w:rPr>
        <w:t xml:space="preserve">Przegląd </w:t>
      </w:r>
      <w:r w:rsidR="003163F9">
        <w:rPr>
          <w:rFonts w:cstheme="minorHAnsi"/>
        </w:rPr>
        <w:t xml:space="preserve">SBSP </w:t>
      </w:r>
      <w:r w:rsidRPr="001C1F23">
        <w:rPr>
          <w:rFonts w:cstheme="minorHAnsi"/>
        </w:rPr>
        <w:t>po zakończeniu lotu</w:t>
      </w:r>
      <w:r w:rsidR="00FE54E4">
        <w:rPr>
          <w:rFonts w:cstheme="minorHAnsi"/>
        </w:rPr>
        <w:t>.</w:t>
      </w:r>
    </w:p>
    <w:p w14:paraId="12ACDDBB" w14:textId="77777777" w:rsidR="009E7488" w:rsidRPr="001C1F23" w:rsidRDefault="009E7488" w:rsidP="009E7488">
      <w:pPr>
        <w:pStyle w:val="Akapitzlist"/>
        <w:ind w:left="1570"/>
        <w:jc w:val="both"/>
        <w:rPr>
          <w:rFonts w:cstheme="minorHAnsi"/>
        </w:rPr>
      </w:pPr>
    </w:p>
    <w:p w14:paraId="04E73689" w14:textId="007CA372" w:rsidR="009E7488" w:rsidRPr="001C1F23" w:rsidRDefault="009E7488" w:rsidP="009E7488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C1F23">
        <w:rPr>
          <w:rFonts w:cstheme="minorHAnsi"/>
        </w:rPr>
        <w:t>Umiejętność zarządzania dokumentacją lotniczą:</w:t>
      </w:r>
    </w:p>
    <w:p w14:paraId="4896F1F4" w14:textId="497BB1A9" w:rsidR="009E7488" w:rsidRPr="001C1F23" w:rsidRDefault="00CE2723" w:rsidP="009E7488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Dokumentacja</w:t>
      </w:r>
      <w:r w:rsidR="004E7F1F">
        <w:rPr>
          <w:rFonts w:cstheme="minorHAnsi"/>
        </w:rPr>
        <w:t>,</w:t>
      </w:r>
      <w:r w:rsidR="0013357B">
        <w:rPr>
          <w:rFonts w:cstheme="minorHAnsi"/>
        </w:rPr>
        <w:t xml:space="preserve"> kompetencje</w:t>
      </w:r>
      <w:r w:rsidR="004E7F1F">
        <w:rPr>
          <w:rFonts w:cstheme="minorHAnsi"/>
        </w:rPr>
        <w:t xml:space="preserve"> i obowiązki</w:t>
      </w:r>
      <w:r>
        <w:rPr>
          <w:rFonts w:cstheme="minorHAnsi"/>
        </w:rPr>
        <w:t xml:space="preserve"> operatora </w:t>
      </w:r>
      <w:r w:rsidR="004E7F1F">
        <w:rPr>
          <w:rFonts w:cstheme="minorHAnsi"/>
        </w:rPr>
        <w:t>oraz</w:t>
      </w:r>
      <w:r>
        <w:rPr>
          <w:rFonts w:cstheme="minorHAnsi"/>
        </w:rPr>
        <w:t xml:space="preserve"> pilota</w:t>
      </w:r>
      <w:r w:rsidR="00FE54E4">
        <w:rPr>
          <w:rFonts w:cstheme="minorHAnsi"/>
        </w:rPr>
        <w:t>.</w:t>
      </w:r>
    </w:p>
    <w:p w14:paraId="7B5866CA" w14:textId="77777777" w:rsidR="009E7488" w:rsidRPr="001C1F23" w:rsidRDefault="009E7488" w:rsidP="009E7488">
      <w:pPr>
        <w:pStyle w:val="Akapitzlist"/>
        <w:ind w:left="1570"/>
        <w:jc w:val="both"/>
        <w:rPr>
          <w:rFonts w:cstheme="minorHAnsi"/>
        </w:rPr>
      </w:pPr>
    </w:p>
    <w:p w14:paraId="598FD12F" w14:textId="5239F254" w:rsidR="009E7488" w:rsidRPr="001C1F23" w:rsidRDefault="009E7488" w:rsidP="009E7488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C1F23">
        <w:rPr>
          <w:rFonts w:cstheme="minorHAnsi"/>
        </w:rPr>
        <w:t>Zarządzanie ścieżką i automatyzacją lotu bezzałogowego statku powietrznego:</w:t>
      </w:r>
    </w:p>
    <w:p w14:paraId="7AB3A2CE" w14:textId="769D2F5F" w:rsidR="009E7488" w:rsidRPr="001C1F23" w:rsidRDefault="00A12EDB" w:rsidP="009E748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C1F23">
        <w:rPr>
          <w:rFonts w:cstheme="minorHAnsi"/>
        </w:rPr>
        <w:t xml:space="preserve">Lot </w:t>
      </w:r>
      <w:r w:rsidR="00F224CE">
        <w:rPr>
          <w:rFonts w:cstheme="minorHAnsi"/>
        </w:rPr>
        <w:t xml:space="preserve">w zasięgu </w:t>
      </w:r>
      <w:r w:rsidR="00FE54E4">
        <w:rPr>
          <w:rFonts w:cstheme="minorHAnsi"/>
        </w:rPr>
        <w:t>widoczności wzrokowej</w:t>
      </w:r>
      <w:r w:rsidR="00F224CE">
        <w:rPr>
          <w:rFonts w:cstheme="minorHAnsi"/>
        </w:rPr>
        <w:t xml:space="preserve"> pilota</w:t>
      </w:r>
      <w:r w:rsidR="00F904F9">
        <w:rPr>
          <w:rFonts w:cstheme="minorHAnsi"/>
        </w:rPr>
        <w:t xml:space="preserve">, </w:t>
      </w:r>
      <w:r w:rsidR="00260911">
        <w:rPr>
          <w:rFonts w:cstheme="minorHAnsi"/>
        </w:rPr>
        <w:t xml:space="preserve">w tym z wykorzystaniem </w:t>
      </w:r>
      <w:r w:rsidR="000615F9">
        <w:rPr>
          <w:rFonts w:cstheme="minorHAnsi"/>
        </w:rPr>
        <w:t xml:space="preserve">gotowych funkcji automatycznych </w:t>
      </w:r>
      <w:r w:rsidR="00F224CE">
        <w:rPr>
          <w:rFonts w:cstheme="minorHAnsi"/>
        </w:rPr>
        <w:t>oferowanych przez producenta (jeśli występują)</w:t>
      </w:r>
      <w:r w:rsidR="00FE54E4">
        <w:rPr>
          <w:rFonts w:cstheme="minorHAnsi"/>
        </w:rPr>
        <w:t>;</w:t>
      </w:r>
    </w:p>
    <w:p w14:paraId="7770BB67" w14:textId="0C5A053A" w:rsidR="00A12EDB" w:rsidRPr="001C1F23" w:rsidRDefault="00A12EDB" w:rsidP="009E748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C1F23">
        <w:rPr>
          <w:rFonts w:cstheme="minorHAnsi"/>
        </w:rPr>
        <w:t>Lot FPV</w:t>
      </w:r>
      <w:r w:rsidR="00957050">
        <w:rPr>
          <w:rFonts w:cstheme="minorHAnsi"/>
        </w:rPr>
        <w:t xml:space="preserve"> z obserwatorem</w:t>
      </w:r>
      <w:r w:rsidRPr="001C1F23">
        <w:rPr>
          <w:rFonts w:cstheme="minorHAnsi"/>
        </w:rPr>
        <w:t xml:space="preserve"> (</w:t>
      </w:r>
      <w:r w:rsidR="0085161B" w:rsidRPr="001C1F23">
        <w:rPr>
          <w:rFonts w:cstheme="minorHAnsi"/>
        </w:rPr>
        <w:t>dwa zadan</w:t>
      </w:r>
      <w:r w:rsidR="000615F9">
        <w:rPr>
          <w:rFonts w:cstheme="minorHAnsi"/>
        </w:rPr>
        <w:t>i</w:t>
      </w:r>
      <w:r w:rsidR="0085161B" w:rsidRPr="001C1F23">
        <w:rPr>
          <w:rFonts w:cstheme="minorHAnsi"/>
        </w:rPr>
        <w:t>a w zależności od zastosowanego SBSP)</w:t>
      </w:r>
      <w:r w:rsidR="00FE54E4">
        <w:rPr>
          <w:rFonts w:cstheme="minorHAnsi"/>
        </w:rPr>
        <w:t>;</w:t>
      </w:r>
    </w:p>
    <w:p w14:paraId="0629A4B4" w14:textId="75593A86" w:rsidR="00A12EDB" w:rsidRPr="001C1F23" w:rsidRDefault="00A12EDB" w:rsidP="009E7488">
      <w:pPr>
        <w:pStyle w:val="Akapitzlist"/>
        <w:numPr>
          <w:ilvl w:val="0"/>
          <w:numId w:val="15"/>
        </w:numPr>
        <w:jc w:val="both"/>
        <w:rPr>
          <w:rFonts w:cstheme="minorHAnsi"/>
        </w:rPr>
      </w:pPr>
      <w:r w:rsidRPr="001C1F23">
        <w:rPr>
          <w:rFonts w:cstheme="minorHAnsi"/>
        </w:rPr>
        <w:t>Lot automatyczny</w:t>
      </w:r>
      <w:r w:rsidR="00F133AF">
        <w:rPr>
          <w:rFonts w:cstheme="minorHAnsi"/>
        </w:rPr>
        <w:t xml:space="preserve"> w zasięgu </w:t>
      </w:r>
      <w:r w:rsidR="00FE54E4">
        <w:rPr>
          <w:rFonts w:cstheme="minorHAnsi"/>
        </w:rPr>
        <w:t xml:space="preserve">widoczności wzrokowej </w:t>
      </w:r>
      <w:r w:rsidR="00F133AF">
        <w:rPr>
          <w:rFonts w:cstheme="minorHAnsi"/>
        </w:rPr>
        <w:t>pilota</w:t>
      </w:r>
      <w:r w:rsidRPr="001C1F23">
        <w:rPr>
          <w:rFonts w:cstheme="minorHAnsi"/>
        </w:rPr>
        <w:t xml:space="preserve"> (znajomość funkcji i</w:t>
      </w:r>
      <w:r w:rsidR="00FE54E4">
        <w:rPr>
          <w:rFonts w:cstheme="minorHAnsi"/>
        </w:rPr>
        <w:t> </w:t>
      </w:r>
      <w:r w:rsidRPr="001C1F23">
        <w:rPr>
          <w:rFonts w:cstheme="minorHAnsi"/>
        </w:rPr>
        <w:t>umiejętność ich użycia</w:t>
      </w:r>
      <w:r w:rsidR="00A243D8" w:rsidRPr="001C1F23">
        <w:rPr>
          <w:rFonts w:cstheme="minorHAnsi"/>
        </w:rPr>
        <w:t xml:space="preserve"> - przynajmniej </w:t>
      </w:r>
      <w:r w:rsidR="003F01BE">
        <w:rPr>
          <w:rFonts w:cstheme="minorHAnsi"/>
        </w:rPr>
        <w:t xml:space="preserve">dwa </w:t>
      </w:r>
      <w:r w:rsidR="0012521A">
        <w:rPr>
          <w:rFonts w:cstheme="minorHAnsi"/>
        </w:rPr>
        <w:t>zadania</w:t>
      </w:r>
      <w:r w:rsidR="003F01BE">
        <w:rPr>
          <w:rFonts w:cstheme="minorHAnsi"/>
        </w:rPr>
        <w:t xml:space="preserve"> z wykorz</w:t>
      </w:r>
      <w:r w:rsidR="00F77236">
        <w:rPr>
          <w:rFonts w:cstheme="minorHAnsi"/>
        </w:rPr>
        <w:t>yst</w:t>
      </w:r>
      <w:r w:rsidR="003F01BE">
        <w:rPr>
          <w:rFonts w:cstheme="minorHAnsi"/>
        </w:rPr>
        <w:t>aniem dwóch różnych funkcji np. lot po zaplanowanych punktach trasy</w:t>
      </w:r>
      <w:r w:rsidR="001052EA">
        <w:rPr>
          <w:rFonts w:cstheme="minorHAnsi"/>
        </w:rPr>
        <w:t xml:space="preserve"> ze zmianą wysokości</w:t>
      </w:r>
      <w:r w:rsidR="003F01BE">
        <w:rPr>
          <w:rFonts w:cstheme="minorHAnsi"/>
        </w:rPr>
        <w:t>, lot po okręgu</w:t>
      </w:r>
      <w:r w:rsidR="00636D07">
        <w:rPr>
          <w:rFonts w:cstheme="minorHAnsi"/>
        </w:rPr>
        <w:t>, śledzenie obiektu</w:t>
      </w:r>
      <w:r w:rsidRPr="001C1F23">
        <w:rPr>
          <w:rFonts w:cstheme="minorHAnsi"/>
        </w:rPr>
        <w:t>)</w:t>
      </w:r>
      <w:r w:rsidR="00FE54E4">
        <w:rPr>
          <w:rFonts w:cstheme="minorHAnsi"/>
        </w:rPr>
        <w:t>.</w:t>
      </w:r>
    </w:p>
    <w:p w14:paraId="7C162ABC" w14:textId="77777777" w:rsidR="0085161B" w:rsidRPr="001C1F23" w:rsidRDefault="0085161B" w:rsidP="0085161B">
      <w:pPr>
        <w:pStyle w:val="Akapitzlist"/>
        <w:ind w:left="1570"/>
        <w:jc w:val="both"/>
        <w:rPr>
          <w:rFonts w:cstheme="minorHAnsi"/>
        </w:rPr>
      </w:pPr>
    </w:p>
    <w:p w14:paraId="7B24951A" w14:textId="253A9161" w:rsidR="0085161B" w:rsidRPr="001C1F23" w:rsidRDefault="0085161B" w:rsidP="0085161B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C1F23">
        <w:rPr>
          <w:rFonts w:cstheme="minorHAnsi"/>
        </w:rPr>
        <w:t>Kierowanie grupą, praca zespołowa i samozarządzanie:</w:t>
      </w:r>
    </w:p>
    <w:p w14:paraId="52E80D61" w14:textId="7B27223C" w:rsidR="0085161B" w:rsidRPr="001C1F23" w:rsidRDefault="0085161B" w:rsidP="0085161B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1F23">
        <w:rPr>
          <w:rFonts w:cstheme="minorHAnsi"/>
        </w:rPr>
        <w:t>Praca z personelem wspomagającym</w:t>
      </w:r>
      <w:r w:rsidR="003B6C4F">
        <w:rPr>
          <w:rFonts w:cstheme="minorHAnsi"/>
        </w:rPr>
        <w:t>: obserwator / obserwatorzy, technicy, osoby zabezpieczające teren naziemny</w:t>
      </w:r>
      <w:r w:rsidRPr="001C1F23">
        <w:rPr>
          <w:rFonts w:cstheme="minorHAnsi"/>
        </w:rPr>
        <w:t xml:space="preserve"> (</w:t>
      </w:r>
      <w:r w:rsidR="003B6C4F">
        <w:rPr>
          <w:rFonts w:cstheme="minorHAnsi"/>
        </w:rPr>
        <w:t xml:space="preserve">środki i sposoby </w:t>
      </w:r>
      <w:r w:rsidRPr="001C1F23">
        <w:rPr>
          <w:rFonts w:cstheme="minorHAnsi"/>
        </w:rPr>
        <w:t>komunikacj</w:t>
      </w:r>
      <w:r w:rsidR="003B6C4F">
        <w:rPr>
          <w:rFonts w:cstheme="minorHAnsi"/>
        </w:rPr>
        <w:t>i</w:t>
      </w:r>
      <w:r w:rsidRPr="001C1F23">
        <w:rPr>
          <w:rFonts w:cstheme="minorHAnsi"/>
        </w:rPr>
        <w:t>, rozdzielanie zadań)</w:t>
      </w:r>
      <w:r w:rsidR="00FE54E4">
        <w:rPr>
          <w:rFonts w:cstheme="minorHAnsi"/>
        </w:rPr>
        <w:t>;</w:t>
      </w:r>
    </w:p>
    <w:p w14:paraId="6337C889" w14:textId="1A656B35" w:rsidR="0085161B" w:rsidRDefault="0085161B" w:rsidP="0085161B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 w:rsidRPr="001C1F23">
        <w:rPr>
          <w:rFonts w:cstheme="minorHAnsi"/>
        </w:rPr>
        <w:t>Organizacja własnej pracy i zadań</w:t>
      </w:r>
      <w:r w:rsidR="00FE54E4">
        <w:rPr>
          <w:rFonts w:cstheme="minorHAnsi"/>
        </w:rPr>
        <w:t>;</w:t>
      </w:r>
    </w:p>
    <w:p w14:paraId="48E9E736" w14:textId="26DA290C" w:rsidR="007F1462" w:rsidRPr="000D3335" w:rsidRDefault="00D52A35" w:rsidP="000D3335">
      <w:pPr>
        <w:pStyle w:val="Akapitzlist"/>
        <w:numPr>
          <w:ilvl w:val="0"/>
          <w:numId w:val="16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7F1462">
        <w:rPr>
          <w:rFonts w:cstheme="minorHAnsi"/>
        </w:rPr>
        <w:t>oordynacja i delegowanie zadań</w:t>
      </w:r>
      <w:r w:rsidR="00FE54E4">
        <w:rPr>
          <w:rFonts w:cstheme="minorHAnsi"/>
        </w:rPr>
        <w:t>.</w:t>
      </w:r>
    </w:p>
    <w:p w14:paraId="3DDCFD02" w14:textId="77777777" w:rsidR="0085161B" w:rsidRPr="001C1F23" w:rsidRDefault="0085161B" w:rsidP="0085161B">
      <w:pPr>
        <w:pStyle w:val="Akapitzlist"/>
        <w:ind w:left="1570"/>
        <w:jc w:val="both"/>
        <w:rPr>
          <w:rFonts w:cstheme="minorHAnsi"/>
        </w:rPr>
      </w:pPr>
    </w:p>
    <w:p w14:paraId="1F952923" w14:textId="1DCD1405" w:rsidR="0085161B" w:rsidRPr="001C1F23" w:rsidRDefault="0085161B" w:rsidP="0085161B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C1F23">
        <w:rPr>
          <w:rFonts w:cstheme="minorHAnsi"/>
        </w:rPr>
        <w:t>Rozwi</w:t>
      </w:r>
      <w:r w:rsidR="00FA4A36">
        <w:rPr>
          <w:rFonts w:cstheme="minorHAnsi"/>
        </w:rPr>
        <w:t>ą</w:t>
      </w:r>
      <w:r w:rsidRPr="001C1F23">
        <w:rPr>
          <w:rFonts w:cstheme="minorHAnsi"/>
        </w:rPr>
        <w:t>zywanie problemów i podejmowanie decyzji:</w:t>
      </w:r>
    </w:p>
    <w:p w14:paraId="7E0F3401" w14:textId="4DA80504" w:rsidR="0085161B" w:rsidRPr="001C1F23" w:rsidRDefault="00254E4F" w:rsidP="0085161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3</w:t>
      </w:r>
      <w:r w:rsidR="0085161B" w:rsidRPr="001C1F23">
        <w:rPr>
          <w:rFonts w:cstheme="minorHAnsi"/>
        </w:rPr>
        <w:t xml:space="preserve"> sytuacj</w:t>
      </w:r>
      <w:r>
        <w:rPr>
          <w:rFonts w:cstheme="minorHAnsi"/>
        </w:rPr>
        <w:t>e</w:t>
      </w:r>
      <w:r w:rsidR="0085161B" w:rsidRPr="001C1F23">
        <w:rPr>
          <w:rFonts w:cstheme="minorHAnsi"/>
        </w:rPr>
        <w:t xml:space="preserve"> zasymulowa</w:t>
      </w:r>
      <w:r>
        <w:rPr>
          <w:rFonts w:cstheme="minorHAnsi"/>
        </w:rPr>
        <w:t>ne</w:t>
      </w:r>
      <w:r w:rsidR="0085161B" w:rsidRPr="001C1F23">
        <w:rPr>
          <w:rFonts w:cstheme="minorHAnsi"/>
        </w:rPr>
        <w:t xml:space="preserve"> przez osobę dokonującą oceny</w:t>
      </w:r>
      <w:r w:rsidR="007F1462">
        <w:rPr>
          <w:rFonts w:cstheme="minorHAnsi"/>
        </w:rPr>
        <w:t xml:space="preserve"> </w:t>
      </w:r>
      <w:r w:rsidR="00076D2C">
        <w:rPr>
          <w:rFonts w:cstheme="minorHAnsi"/>
        </w:rPr>
        <w:t>(w tym decyzja o</w:t>
      </w:r>
      <w:r w:rsidR="00FE54E4">
        <w:rPr>
          <w:rFonts w:cstheme="minorHAnsi"/>
        </w:rPr>
        <w:t> </w:t>
      </w:r>
      <w:r w:rsidR="00076D2C">
        <w:rPr>
          <w:rFonts w:cstheme="minorHAnsi"/>
        </w:rPr>
        <w:t>przerwaniu lub wst</w:t>
      </w:r>
      <w:r w:rsidR="00ED4EC4">
        <w:rPr>
          <w:rFonts w:cstheme="minorHAnsi"/>
        </w:rPr>
        <w:t>rz</w:t>
      </w:r>
      <w:r w:rsidR="00076D2C">
        <w:rPr>
          <w:rFonts w:cstheme="minorHAnsi"/>
        </w:rPr>
        <w:t>ymaniu zadania</w:t>
      </w:r>
      <w:r>
        <w:rPr>
          <w:rFonts w:cstheme="minorHAnsi"/>
        </w:rPr>
        <w:t>)</w:t>
      </w:r>
      <w:r w:rsidR="00FE54E4">
        <w:rPr>
          <w:rFonts w:cstheme="minorHAnsi"/>
        </w:rPr>
        <w:t>.</w:t>
      </w:r>
    </w:p>
    <w:p w14:paraId="47E686A7" w14:textId="77777777" w:rsidR="0085161B" w:rsidRPr="001C1F23" w:rsidRDefault="0085161B" w:rsidP="0085161B">
      <w:pPr>
        <w:pStyle w:val="Akapitzlist"/>
        <w:ind w:left="1570"/>
        <w:jc w:val="both"/>
        <w:rPr>
          <w:rFonts w:cstheme="minorHAnsi"/>
        </w:rPr>
      </w:pPr>
    </w:p>
    <w:p w14:paraId="0010139E" w14:textId="330127B7" w:rsidR="0085161B" w:rsidRPr="001C1F23" w:rsidRDefault="0085161B" w:rsidP="0085161B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C1F23">
        <w:rPr>
          <w:rFonts w:cstheme="minorHAnsi"/>
        </w:rPr>
        <w:t>Orientacja sytuacyjna:</w:t>
      </w:r>
    </w:p>
    <w:p w14:paraId="4E5D6209" w14:textId="41D53DD9" w:rsidR="0085161B" w:rsidRPr="001C1F23" w:rsidRDefault="0085161B" w:rsidP="0085161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C1F23">
        <w:rPr>
          <w:rFonts w:cstheme="minorHAnsi"/>
        </w:rPr>
        <w:t>Orientacja w obowiązujących ograniczeniach w przestrzeni</w:t>
      </w:r>
      <w:r w:rsidR="00E34B82" w:rsidRPr="001C1F23">
        <w:rPr>
          <w:rFonts w:cstheme="minorHAnsi"/>
        </w:rPr>
        <w:t xml:space="preserve"> (dostępne narzędzia i ich znajomoś</w:t>
      </w:r>
      <w:r w:rsidR="00137D63" w:rsidRPr="001C1F23">
        <w:rPr>
          <w:rFonts w:cstheme="minorHAnsi"/>
        </w:rPr>
        <w:t>ć</w:t>
      </w:r>
      <w:r w:rsidR="00E34B82" w:rsidRPr="001C1F23">
        <w:rPr>
          <w:rFonts w:cstheme="minorHAnsi"/>
        </w:rPr>
        <w:t>)</w:t>
      </w:r>
      <w:r w:rsidR="00FE54E4">
        <w:rPr>
          <w:rFonts w:cstheme="minorHAnsi"/>
        </w:rPr>
        <w:t>;</w:t>
      </w:r>
    </w:p>
    <w:p w14:paraId="6141CEF5" w14:textId="4724F628" w:rsidR="0085161B" w:rsidRPr="001C1F23" w:rsidRDefault="0085161B" w:rsidP="0085161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C1F23">
        <w:rPr>
          <w:rFonts w:cstheme="minorHAnsi"/>
        </w:rPr>
        <w:t>Orientacja w zmianach dla ryzyka naziemnego</w:t>
      </w:r>
      <w:r w:rsidR="00E34B82" w:rsidRPr="001C1F23">
        <w:rPr>
          <w:rFonts w:cstheme="minorHAnsi"/>
        </w:rPr>
        <w:t xml:space="preserve"> (np. przelot nad zabudowaniami</w:t>
      </w:r>
      <w:r w:rsidR="004E7F1F">
        <w:rPr>
          <w:rFonts w:cstheme="minorHAnsi"/>
        </w:rPr>
        <w:t xml:space="preserve">, </w:t>
      </w:r>
      <w:r w:rsidR="00E34B82" w:rsidRPr="001C1F23">
        <w:rPr>
          <w:rFonts w:cstheme="minorHAnsi"/>
        </w:rPr>
        <w:t>wtargni</w:t>
      </w:r>
      <w:r w:rsidR="00FE54E4">
        <w:rPr>
          <w:rFonts w:cstheme="minorHAnsi"/>
        </w:rPr>
        <w:t>ę</w:t>
      </w:r>
      <w:r w:rsidR="00E34B82" w:rsidRPr="001C1F23">
        <w:rPr>
          <w:rFonts w:cstheme="minorHAnsi"/>
        </w:rPr>
        <w:t>cie osoby postronnej na obszar wykonywania operacji</w:t>
      </w:r>
      <w:r w:rsidR="004E7F1F">
        <w:rPr>
          <w:rFonts w:cstheme="minorHAnsi"/>
        </w:rPr>
        <w:t>, awaria systemu pozycjonowania</w:t>
      </w:r>
      <w:r w:rsidR="00E34B82" w:rsidRPr="001C1F23">
        <w:rPr>
          <w:rFonts w:cstheme="minorHAnsi"/>
        </w:rPr>
        <w:t>)</w:t>
      </w:r>
      <w:r w:rsidR="00FE54E4">
        <w:rPr>
          <w:rFonts w:cstheme="minorHAnsi"/>
        </w:rPr>
        <w:t>;</w:t>
      </w:r>
    </w:p>
    <w:p w14:paraId="1E6B3242" w14:textId="58FFF82A" w:rsidR="0085161B" w:rsidRPr="001C1F23" w:rsidRDefault="0085161B" w:rsidP="0085161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C1F23">
        <w:rPr>
          <w:rFonts w:cstheme="minorHAnsi"/>
        </w:rPr>
        <w:t>Orientacja w zmianach dla ryzyka w powietrzu</w:t>
      </w:r>
      <w:r w:rsidR="00E34B82" w:rsidRPr="001C1F23">
        <w:rPr>
          <w:rFonts w:cstheme="minorHAnsi"/>
        </w:rPr>
        <w:t xml:space="preserve"> (np. komenda </w:t>
      </w:r>
      <w:r w:rsidR="005C5EAD">
        <w:rPr>
          <w:rFonts w:cstheme="minorHAnsi"/>
        </w:rPr>
        <w:t>‘</w:t>
      </w:r>
      <w:r w:rsidR="00E34B82" w:rsidRPr="001C1F23">
        <w:rPr>
          <w:rFonts w:cstheme="minorHAnsi"/>
        </w:rPr>
        <w:t>unik</w:t>
      </w:r>
      <w:r w:rsidR="005C5EAD">
        <w:rPr>
          <w:rFonts w:cstheme="minorHAnsi"/>
        </w:rPr>
        <w:t>’</w:t>
      </w:r>
      <w:r w:rsidR="00B734BC" w:rsidRPr="001C1F23">
        <w:rPr>
          <w:rFonts w:cstheme="minorHAnsi"/>
        </w:rPr>
        <w:t xml:space="preserve"> wydana przez obserwatora</w:t>
      </w:r>
      <w:r w:rsidR="004E7F1F">
        <w:rPr>
          <w:rFonts w:cstheme="minorHAnsi"/>
        </w:rPr>
        <w:t>, awaria systemu pozycjonowania</w:t>
      </w:r>
      <w:r w:rsidR="00E34B82" w:rsidRPr="001C1F23">
        <w:rPr>
          <w:rFonts w:cstheme="minorHAnsi"/>
        </w:rPr>
        <w:t>)</w:t>
      </w:r>
      <w:r w:rsidR="00FE54E4">
        <w:rPr>
          <w:rFonts w:cstheme="minorHAnsi"/>
        </w:rPr>
        <w:t>;</w:t>
      </w:r>
    </w:p>
    <w:p w14:paraId="2873196B" w14:textId="2AC2E332" w:rsidR="0085161B" w:rsidRDefault="0085161B" w:rsidP="0085161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C1F23">
        <w:rPr>
          <w:rFonts w:cstheme="minorHAnsi"/>
        </w:rPr>
        <w:t xml:space="preserve">Orientacja w </w:t>
      </w:r>
      <w:r w:rsidR="00E34B82" w:rsidRPr="001C1F23">
        <w:rPr>
          <w:rFonts w:cstheme="minorHAnsi"/>
        </w:rPr>
        <w:t>możliwościach i ograniczeniach zastosowanego SBSP</w:t>
      </w:r>
      <w:r w:rsidR="00FE54E4">
        <w:rPr>
          <w:rFonts w:cstheme="minorHAnsi"/>
        </w:rPr>
        <w:t>;</w:t>
      </w:r>
    </w:p>
    <w:p w14:paraId="4813D875" w14:textId="70043F0F" w:rsidR="002A31FF" w:rsidRDefault="002A31FF" w:rsidP="0085161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Ocena stanu psychofizycznego</w:t>
      </w:r>
      <w:r w:rsidR="00076D2C">
        <w:rPr>
          <w:rFonts w:cstheme="minorHAnsi"/>
        </w:rPr>
        <w:t>: wł</w:t>
      </w:r>
      <w:r w:rsidR="00133692">
        <w:rPr>
          <w:rFonts w:cstheme="minorHAnsi"/>
        </w:rPr>
        <w:t>a</w:t>
      </w:r>
      <w:r w:rsidR="00076D2C">
        <w:rPr>
          <w:rFonts w:cstheme="minorHAnsi"/>
        </w:rPr>
        <w:t>sna i</w:t>
      </w:r>
      <w:r>
        <w:rPr>
          <w:rFonts w:cstheme="minorHAnsi"/>
        </w:rPr>
        <w:t xml:space="preserve"> </w:t>
      </w:r>
      <w:r w:rsidR="00254E4F">
        <w:rPr>
          <w:rFonts w:cstheme="minorHAnsi"/>
        </w:rPr>
        <w:t>personelu wspomagającego</w:t>
      </w:r>
      <w:r w:rsidR="00FE54E4">
        <w:rPr>
          <w:rFonts w:cstheme="minorHAnsi"/>
        </w:rPr>
        <w:t>;</w:t>
      </w:r>
    </w:p>
    <w:p w14:paraId="0A3636E1" w14:textId="6DF41D2E" w:rsidR="00D52A35" w:rsidRPr="001C1F23" w:rsidRDefault="00D52A35" w:rsidP="0085161B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>
        <w:rPr>
          <w:rFonts w:cstheme="minorHAnsi"/>
        </w:rPr>
        <w:t>Raport</w:t>
      </w:r>
      <w:r w:rsidR="00ED4EC4">
        <w:rPr>
          <w:rFonts w:cstheme="minorHAnsi"/>
        </w:rPr>
        <w:t>o</w:t>
      </w:r>
      <w:r>
        <w:rPr>
          <w:rFonts w:cstheme="minorHAnsi"/>
        </w:rPr>
        <w:t>wanie zdarzeń</w:t>
      </w:r>
      <w:r w:rsidR="00FE54E4">
        <w:rPr>
          <w:rFonts w:cstheme="minorHAnsi"/>
        </w:rPr>
        <w:t>.</w:t>
      </w:r>
    </w:p>
    <w:p w14:paraId="54834414" w14:textId="77777777" w:rsidR="00137D63" w:rsidRPr="001C1F23" w:rsidRDefault="00137D63" w:rsidP="00137D63">
      <w:pPr>
        <w:pStyle w:val="Akapitzlist"/>
        <w:ind w:left="1570"/>
        <w:jc w:val="both"/>
        <w:rPr>
          <w:rFonts w:cstheme="minorHAnsi"/>
        </w:rPr>
      </w:pPr>
    </w:p>
    <w:p w14:paraId="3BA5A37E" w14:textId="7BE9FBC2" w:rsidR="00137D63" w:rsidRPr="001C1F23" w:rsidRDefault="00137D63" w:rsidP="00137D63">
      <w:pPr>
        <w:pStyle w:val="Akapitzlist"/>
        <w:numPr>
          <w:ilvl w:val="0"/>
          <w:numId w:val="11"/>
        </w:numPr>
        <w:jc w:val="both"/>
        <w:rPr>
          <w:rFonts w:cstheme="minorHAnsi"/>
        </w:rPr>
      </w:pPr>
      <w:r w:rsidRPr="001C1F23">
        <w:rPr>
          <w:rFonts w:cstheme="minorHAnsi"/>
        </w:rPr>
        <w:t>Zarządzanie pracą:</w:t>
      </w:r>
    </w:p>
    <w:p w14:paraId="5A6C2BA6" w14:textId="49105BEE" w:rsidR="00137D63" w:rsidRPr="001C1F23" w:rsidRDefault="00137D63" w:rsidP="00137D63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1C1F23">
        <w:rPr>
          <w:rFonts w:cstheme="minorHAnsi"/>
        </w:rPr>
        <w:t>Samodzielne przygotowanie SBSP do lotu</w:t>
      </w:r>
      <w:r w:rsidR="00FE54E4">
        <w:rPr>
          <w:rFonts w:cstheme="minorHAnsi"/>
        </w:rPr>
        <w:t>;</w:t>
      </w:r>
    </w:p>
    <w:p w14:paraId="6A5637F3" w14:textId="13A39ACC" w:rsidR="00137D63" w:rsidRPr="001C1F23" w:rsidRDefault="00137D63" w:rsidP="00137D63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1C1F23">
        <w:rPr>
          <w:rFonts w:cstheme="minorHAnsi"/>
        </w:rPr>
        <w:t xml:space="preserve">Samodzielne </w:t>
      </w:r>
      <w:r w:rsidR="001219AF" w:rsidRPr="001C1F23">
        <w:rPr>
          <w:rFonts w:cstheme="minorHAnsi"/>
        </w:rPr>
        <w:t>dopełnienie formalności operacyjnych przed lotem (zgłoszenia, zgody)</w:t>
      </w:r>
      <w:r w:rsidR="00FE54E4">
        <w:rPr>
          <w:rFonts w:cstheme="minorHAnsi"/>
        </w:rPr>
        <w:t>;</w:t>
      </w:r>
    </w:p>
    <w:p w14:paraId="46BCC830" w14:textId="51B99861" w:rsidR="009E7488" w:rsidRDefault="001219AF" w:rsidP="001219AF">
      <w:pPr>
        <w:pStyle w:val="Akapitzlist"/>
        <w:numPr>
          <w:ilvl w:val="0"/>
          <w:numId w:val="20"/>
        </w:numPr>
        <w:jc w:val="both"/>
        <w:rPr>
          <w:rFonts w:cstheme="minorHAnsi"/>
        </w:rPr>
      </w:pPr>
      <w:r w:rsidRPr="001C1F23">
        <w:rPr>
          <w:rFonts w:cstheme="minorHAnsi"/>
        </w:rPr>
        <w:t>Samodzielne przygotowanie SBSP do transportu i przechowywania</w:t>
      </w:r>
      <w:r w:rsidR="00FE54E4">
        <w:rPr>
          <w:rFonts w:cstheme="minorHAnsi"/>
        </w:rPr>
        <w:t>.</w:t>
      </w:r>
    </w:p>
    <w:p w14:paraId="097843C4" w14:textId="77777777" w:rsidR="00CE3154" w:rsidRPr="00CE3154" w:rsidRDefault="00CE3154" w:rsidP="00CE3154">
      <w:pPr>
        <w:pStyle w:val="Akapitzlist"/>
        <w:ind w:left="1570"/>
        <w:jc w:val="both"/>
        <w:rPr>
          <w:rFonts w:cstheme="minorHAnsi"/>
        </w:rPr>
      </w:pPr>
    </w:p>
    <w:p w14:paraId="05358C00" w14:textId="589DE274" w:rsidR="005E7E92" w:rsidRPr="001C1F23" w:rsidRDefault="00B734BC" w:rsidP="001219AF">
      <w:pPr>
        <w:jc w:val="both"/>
        <w:rPr>
          <w:rFonts w:cstheme="minorHAnsi"/>
        </w:rPr>
      </w:pPr>
      <w:r w:rsidRPr="001C1F23">
        <w:rPr>
          <w:rFonts w:cstheme="minorHAnsi"/>
        </w:rPr>
        <w:t>E</w:t>
      </w:r>
      <w:r w:rsidR="005E7E92" w:rsidRPr="001C1F23">
        <w:rPr>
          <w:rFonts w:cstheme="minorHAnsi"/>
        </w:rPr>
        <w:t>gzamin wstępn</w:t>
      </w:r>
      <w:r w:rsidRPr="001C1F23">
        <w:rPr>
          <w:rFonts w:cstheme="minorHAnsi"/>
        </w:rPr>
        <w:t>y</w:t>
      </w:r>
      <w:r w:rsidR="005E7E92" w:rsidRPr="001C1F23">
        <w:rPr>
          <w:rFonts w:cstheme="minorHAnsi"/>
        </w:rPr>
        <w:t xml:space="preserve"> z umiejętności praktycznych </w:t>
      </w:r>
      <w:r w:rsidRPr="001C1F23">
        <w:rPr>
          <w:rFonts w:cstheme="minorHAnsi"/>
        </w:rPr>
        <w:t xml:space="preserve">uznaje się za zaliczony jeżeli suma uzyskanych przez kandydata punktów z oceny </w:t>
      </w:r>
      <w:r w:rsidR="00BF490C" w:rsidRPr="001C1F23">
        <w:rPr>
          <w:rFonts w:cstheme="minorHAnsi"/>
        </w:rPr>
        <w:t>wyniesie 1</w:t>
      </w:r>
      <w:r w:rsidR="00CE3154">
        <w:rPr>
          <w:rFonts w:cstheme="minorHAnsi"/>
        </w:rPr>
        <w:t>7</w:t>
      </w:r>
      <w:r w:rsidR="00BF490C" w:rsidRPr="001C1F23">
        <w:rPr>
          <w:rFonts w:cstheme="minorHAnsi"/>
        </w:rPr>
        <w:t xml:space="preserve"> lub więcej.</w:t>
      </w:r>
    </w:p>
    <w:p w14:paraId="6D8B322D" w14:textId="77777777" w:rsidR="00CE2723" w:rsidRPr="001C1F23" w:rsidRDefault="00CE2723" w:rsidP="001219AF">
      <w:pPr>
        <w:jc w:val="both"/>
        <w:rPr>
          <w:rFonts w:cstheme="minorHAnsi"/>
        </w:rPr>
      </w:pPr>
    </w:p>
    <w:p w14:paraId="52B8CB37" w14:textId="14209D7D" w:rsidR="005F1ADF" w:rsidRPr="004E7F1F" w:rsidRDefault="005F1ADF" w:rsidP="001219AF">
      <w:pPr>
        <w:jc w:val="both"/>
        <w:rPr>
          <w:rFonts w:cstheme="minorHAnsi"/>
          <w:b/>
          <w:bCs/>
          <w:sz w:val="32"/>
          <w:szCs w:val="32"/>
        </w:rPr>
      </w:pPr>
      <w:r w:rsidRPr="004E7F1F">
        <w:rPr>
          <w:rFonts w:cstheme="minorHAnsi"/>
          <w:b/>
          <w:bCs/>
          <w:sz w:val="32"/>
          <w:szCs w:val="32"/>
        </w:rPr>
        <w:t>Szkolenie z wiedzy teoretycznej.</w:t>
      </w:r>
    </w:p>
    <w:p w14:paraId="424673EA" w14:textId="084F26F3" w:rsidR="005F1ADF" w:rsidRPr="001C1F23" w:rsidRDefault="005F1ADF" w:rsidP="001219AF">
      <w:pPr>
        <w:jc w:val="both"/>
        <w:rPr>
          <w:rFonts w:cstheme="minorHAnsi"/>
        </w:rPr>
      </w:pPr>
      <w:r w:rsidRPr="001C1F23">
        <w:rPr>
          <w:rFonts w:cstheme="minorHAnsi"/>
        </w:rPr>
        <w:t>Szkolenie z wiedzy teoretycznej może zostać przeprowadzone metodą stacjonarną</w:t>
      </w:r>
      <w:r w:rsidR="001C1F23" w:rsidRPr="001C1F23">
        <w:rPr>
          <w:rFonts w:cstheme="minorHAnsi"/>
        </w:rPr>
        <w:t xml:space="preserve"> lub jako wykłady on-line</w:t>
      </w:r>
      <w:r w:rsidR="00ED4EC4">
        <w:rPr>
          <w:rFonts w:cstheme="minorHAnsi"/>
        </w:rPr>
        <w:t xml:space="preserve"> prowadzone przez kandydata na trenera SBSP</w:t>
      </w:r>
      <w:r w:rsidR="001C1F23" w:rsidRPr="001C1F23">
        <w:rPr>
          <w:rFonts w:cstheme="minorHAnsi"/>
        </w:rPr>
        <w:t xml:space="preserve">. Szkolenie teoretyczne składa się z następujących </w:t>
      </w:r>
      <w:r w:rsidR="001C1F23">
        <w:rPr>
          <w:rFonts w:cstheme="minorHAnsi"/>
        </w:rPr>
        <w:t>tematów</w:t>
      </w:r>
      <w:r w:rsidR="001C1F23" w:rsidRPr="001C1F23">
        <w:rPr>
          <w:rFonts w:cstheme="minorHAnsi"/>
        </w:rPr>
        <w:t>:</w:t>
      </w:r>
    </w:p>
    <w:p w14:paraId="543A2575" w14:textId="2A1DF741" w:rsidR="001C1F23" w:rsidRPr="001C1F23" w:rsidRDefault="001C1F23" w:rsidP="001C1F23">
      <w:pPr>
        <w:pStyle w:val="Point1letter"/>
        <w:numPr>
          <w:ilvl w:val="0"/>
          <w:numId w:val="26"/>
        </w:numPr>
        <w:tabs>
          <w:tab w:val="clear" w:pos="850"/>
          <w:tab w:val="num" w:pos="284"/>
        </w:tabs>
        <w:rPr>
          <w:rFonts w:asciiTheme="minorHAnsi" w:hAnsiTheme="minorHAnsi" w:cstheme="minorHAnsi"/>
          <w:b/>
          <w:bCs/>
          <w:sz w:val="22"/>
        </w:rPr>
      </w:pPr>
      <w:r w:rsidRPr="001C1F23">
        <w:rPr>
          <w:rFonts w:asciiTheme="minorHAnsi" w:hAnsiTheme="minorHAnsi" w:cstheme="minorHAnsi"/>
          <w:b/>
          <w:bCs/>
          <w:sz w:val="22"/>
        </w:rPr>
        <w:t>Pedagogika</w:t>
      </w:r>
      <w:r>
        <w:rPr>
          <w:rFonts w:asciiTheme="minorHAnsi" w:hAnsiTheme="minorHAnsi" w:cstheme="minorHAnsi"/>
          <w:b/>
          <w:bCs/>
          <w:sz w:val="22"/>
        </w:rPr>
        <w:t>:</w:t>
      </w:r>
    </w:p>
    <w:p w14:paraId="09F6A143" w14:textId="77777777" w:rsidR="001C1F23" w:rsidRPr="00727F88" w:rsidRDefault="001C1F23" w:rsidP="001C1F23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ind w:left="993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 xml:space="preserve">Definicje i podział: 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Pedagogika;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Dydaktyka;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Nauczanie i uczenie się;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Metodyka nauczania.</w:t>
      </w:r>
    </w:p>
    <w:p w14:paraId="559546E1" w14:textId="77777777" w:rsidR="001C1F23" w:rsidRPr="00727F88" w:rsidRDefault="001C1F23" w:rsidP="001C1F23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Uczenie się – nabywanie wiedzy i umiejętności przez strukturyzowanie i organizowanie informacji do sterowania naszym zachowaniem. Etapy: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Nieświadomość niekompetencji;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Świadomość niekompetencji;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Świadomość kompetencji;</w:t>
      </w:r>
      <w:r w:rsidRPr="00727F88">
        <w:rPr>
          <w:rFonts w:eastAsia="Times New Roman" w:cstheme="minorHAnsi"/>
          <w:color w:val="000000"/>
          <w:lang w:eastAsia="pl-PL"/>
        </w:rPr>
        <w:br/>
      </w:r>
      <w:r w:rsidRPr="00727F88">
        <w:rPr>
          <w:rFonts w:eastAsia="Times New Roman" w:cstheme="minorHAnsi"/>
          <w:color w:val="000000"/>
          <w:lang w:eastAsia="pl-PL"/>
        </w:rPr>
        <w:tab/>
        <w:t>- Nieświadomość kompetencji.</w:t>
      </w:r>
    </w:p>
    <w:p w14:paraId="5ACD17C5" w14:textId="77777777" w:rsidR="001C1F23" w:rsidRPr="00727F88" w:rsidRDefault="001C1F23" w:rsidP="001C1F23">
      <w:pPr>
        <w:pStyle w:val="Akapitzlist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Mózg ludzki:</w:t>
      </w:r>
    </w:p>
    <w:p w14:paraId="0915BCA8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080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Ciekawość;</w:t>
      </w:r>
    </w:p>
    <w:p w14:paraId="21F33593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080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Głębokie przetwarzanie;</w:t>
      </w:r>
    </w:p>
    <w:p w14:paraId="0A5B1941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080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Dopamina;</w:t>
      </w:r>
    </w:p>
    <w:p w14:paraId="63E485B6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080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Poczucie sensu uczenia się.</w:t>
      </w:r>
    </w:p>
    <w:p w14:paraId="50EA92AC" w14:textId="77777777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Pamięć – funkcje i rodzaj:</w:t>
      </w:r>
    </w:p>
    <w:p w14:paraId="5209BE7A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Zapamiętywanie, przechowywanie, odtwarzanie;</w:t>
      </w:r>
    </w:p>
    <w:p w14:paraId="5ADD4109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Pamięć bezpośrednia (krótkotrwała);</w:t>
      </w:r>
    </w:p>
    <w:p w14:paraId="7514D3A1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Wrażliwość na zapominanie;</w:t>
      </w:r>
    </w:p>
    <w:p w14:paraId="3B07ADC4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Pamięć długotrwała.</w:t>
      </w:r>
    </w:p>
    <w:p w14:paraId="30A20FCC" w14:textId="77777777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Style uczenia się:</w:t>
      </w:r>
    </w:p>
    <w:p w14:paraId="5444C58C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-Wzrokowcy;</w:t>
      </w:r>
    </w:p>
    <w:p w14:paraId="6D5B6DCA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-Słuchowcy;</w:t>
      </w:r>
    </w:p>
    <w:p w14:paraId="678FC7BB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proofErr w:type="spellStart"/>
      <w:r w:rsidRPr="00727F88">
        <w:rPr>
          <w:rFonts w:eastAsia="Times New Roman" w:cstheme="minorHAnsi"/>
          <w:color w:val="000000"/>
          <w:lang w:eastAsia="pl-PL"/>
        </w:rPr>
        <w:t>Kinestetycy</w:t>
      </w:r>
      <w:proofErr w:type="spellEnd"/>
      <w:r w:rsidRPr="00727F88">
        <w:rPr>
          <w:rFonts w:eastAsia="Times New Roman" w:cstheme="minorHAnsi"/>
          <w:color w:val="000000"/>
          <w:lang w:eastAsia="pl-PL"/>
        </w:rPr>
        <w:t>.</w:t>
      </w:r>
    </w:p>
    <w:p w14:paraId="11EE39C3" w14:textId="77777777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Wiedza:</w:t>
      </w:r>
    </w:p>
    <w:p w14:paraId="7B2AA5BC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Deklaratywna – wyrażana werbalnie;</w:t>
      </w:r>
    </w:p>
    <w:p w14:paraId="2E250A78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Proceduralna – trwale zapamiętane sposoby działania;</w:t>
      </w:r>
    </w:p>
    <w:p w14:paraId="5E0F6A18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 xml:space="preserve">- </w:t>
      </w:r>
      <w:proofErr w:type="spellStart"/>
      <w:r w:rsidRPr="00727F88">
        <w:rPr>
          <w:rFonts w:eastAsia="Times New Roman" w:cstheme="minorHAnsi"/>
          <w:color w:val="000000"/>
          <w:lang w:eastAsia="pl-PL"/>
        </w:rPr>
        <w:t>Metawiedza</w:t>
      </w:r>
      <w:proofErr w:type="spellEnd"/>
      <w:r w:rsidRPr="00727F88">
        <w:rPr>
          <w:rFonts w:eastAsia="Times New Roman" w:cstheme="minorHAnsi"/>
          <w:color w:val="000000"/>
          <w:lang w:eastAsia="pl-PL"/>
        </w:rPr>
        <w:t xml:space="preserve"> – wiedza o posiadanej wiedzy.</w:t>
      </w:r>
    </w:p>
    <w:p w14:paraId="10660605" w14:textId="77777777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Czynniki mające największy wpływ na osiągnięcia w nauce:</w:t>
      </w:r>
    </w:p>
    <w:p w14:paraId="3501A57D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 xml:space="preserve"> -Samoocena;</w:t>
      </w:r>
    </w:p>
    <w:p w14:paraId="1B3684AE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Ocenianie;</w:t>
      </w:r>
    </w:p>
    <w:p w14:paraId="158CB9A4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lastRenderedPageBreak/>
        <w:tab/>
        <w:t>- Emocje;</w:t>
      </w:r>
    </w:p>
    <w:p w14:paraId="52BA856B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Informacje zwrotne.</w:t>
      </w:r>
    </w:p>
    <w:p w14:paraId="589D4697" w14:textId="77777777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Planowanie i realizacja nauczania;</w:t>
      </w:r>
    </w:p>
    <w:p w14:paraId="24A9FE33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Utrzymywanie i skupianie uwagi na prowadzącym;</w:t>
      </w:r>
    </w:p>
    <w:p w14:paraId="2889C139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 xml:space="preserve">- Odpowiedni dobór formy przekazu do typu charakteru kursanta; </w:t>
      </w:r>
    </w:p>
    <w:p w14:paraId="47C66140" w14:textId="1010E5B5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Jasno określone cele i zadania;</w:t>
      </w:r>
    </w:p>
    <w:p w14:paraId="208DC146" w14:textId="7348FFE2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Przekazanie wiedzy;</w:t>
      </w:r>
    </w:p>
    <w:p w14:paraId="793C58EB" w14:textId="528D649B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Utrwalenie;</w:t>
      </w:r>
    </w:p>
    <w:p w14:paraId="1B2C1BF2" w14:textId="1559708B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Powtórzenia.</w:t>
      </w:r>
    </w:p>
    <w:p w14:paraId="0638CE09" w14:textId="77777777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Metody nauczania:</w:t>
      </w:r>
    </w:p>
    <w:p w14:paraId="4C44EECF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Unikanie monotonii procesu nauczania;</w:t>
      </w:r>
    </w:p>
    <w:p w14:paraId="0B8A563E" w14:textId="233F3CFE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Wykład (problemowy, konwersatoryjny);</w:t>
      </w:r>
    </w:p>
    <w:p w14:paraId="551B303C" w14:textId="4C13B4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Metody eksponujące (film, ekspozycja, pokaz itp.);</w:t>
      </w:r>
    </w:p>
    <w:p w14:paraId="0F1651FB" w14:textId="2AFF0B0E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Metody programowane (z użyciem komputera, symulatora);</w:t>
      </w:r>
    </w:p>
    <w:p w14:paraId="6653B80A" w14:textId="1557D90D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Metody praktyczne (pokaz; ćwiczenia, eksperymenty);</w:t>
      </w:r>
    </w:p>
    <w:p w14:paraId="34C837C4" w14:textId="662E8DB4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>Model uczenia przez doświadczenie – cykl Kolba.</w:t>
      </w:r>
    </w:p>
    <w:p w14:paraId="001035C5" w14:textId="77777777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>Techniki nauczania – dostosowanie do celu dydaktycznego:</w:t>
      </w:r>
    </w:p>
    <w:p w14:paraId="08EB78B2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 xml:space="preserve">- Przydatne techniki (np. mapy mentalne, </w:t>
      </w:r>
      <w:proofErr w:type="spellStart"/>
      <w:r w:rsidRPr="00727F88">
        <w:rPr>
          <w:rFonts w:eastAsia="Times New Roman" w:cstheme="minorHAnsi"/>
          <w:color w:val="000000"/>
          <w:lang w:eastAsia="pl-PL"/>
        </w:rPr>
        <w:t>jigsaw</w:t>
      </w:r>
      <w:proofErr w:type="spellEnd"/>
      <w:r w:rsidRPr="00727F88">
        <w:rPr>
          <w:rFonts w:eastAsia="Times New Roman" w:cstheme="minorHAnsi"/>
          <w:color w:val="000000"/>
          <w:lang w:eastAsia="pl-PL"/>
        </w:rPr>
        <w:t xml:space="preserve"> puzzle, odwrócona lekcja).</w:t>
      </w:r>
    </w:p>
    <w:p w14:paraId="4C820BFF" w14:textId="0769831C" w:rsidR="001C1F23" w:rsidRPr="00727F88" w:rsidRDefault="001C1F23" w:rsidP="001C1F23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 xml:space="preserve">Rola </w:t>
      </w:r>
      <w:r w:rsidR="005E3CD8">
        <w:rPr>
          <w:rFonts w:eastAsia="Times New Roman" w:cstheme="minorHAnsi"/>
          <w:color w:val="000000"/>
          <w:lang w:eastAsia="pl-PL"/>
        </w:rPr>
        <w:t>trenera SBSP</w:t>
      </w:r>
      <w:r w:rsidRPr="00727F88">
        <w:rPr>
          <w:rFonts w:eastAsia="Times New Roman" w:cstheme="minorHAnsi"/>
          <w:color w:val="000000"/>
          <w:lang w:eastAsia="pl-PL"/>
        </w:rPr>
        <w:t xml:space="preserve"> jako nauczyciela:</w:t>
      </w:r>
    </w:p>
    <w:p w14:paraId="34131A23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 Pierwsze wrażenie;</w:t>
      </w:r>
    </w:p>
    <w:p w14:paraId="5BDE7293" w14:textId="04103A5F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 xml:space="preserve">- Pozytywne relacje </w:t>
      </w:r>
      <w:r w:rsidR="00F656E3">
        <w:rPr>
          <w:rFonts w:eastAsia="Times New Roman" w:cstheme="minorHAnsi"/>
          <w:color w:val="000000"/>
          <w:lang w:eastAsia="pl-PL"/>
        </w:rPr>
        <w:t>trener SBSP</w:t>
      </w:r>
      <w:r w:rsidRPr="00727F88">
        <w:rPr>
          <w:rFonts w:eastAsia="Times New Roman" w:cstheme="minorHAnsi"/>
          <w:color w:val="000000"/>
          <w:lang w:eastAsia="pl-PL"/>
        </w:rPr>
        <w:t xml:space="preserve"> – uczeń;</w:t>
      </w:r>
    </w:p>
    <w:p w14:paraId="7FDE64A3" w14:textId="77777777" w:rsidR="001C1F23" w:rsidRPr="00727F88" w:rsidRDefault="001C1F23" w:rsidP="001C1F23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 xml:space="preserve">- Autorytet (formalny i nieformalny), pozyskanie i utrzymanie autorytetu, przyczyny i </w:t>
      </w:r>
      <w:r w:rsidRPr="00727F88">
        <w:rPr>
          <w:rFonts w:eastAsia="Times New Roman" w:cstheme="minorHAnsi"/>
          <w:color w:val="000000"/>
          <w:lang w:eastAsia="pl-PL"/>
        </w:rPr>
        <w:tab/>
      </w:r>
      <w:r w:rsidRPr="00727F88">
        <w:rPr>
          <w:rFonts w:eastAsia="Times New Roman" w:cstheme="minorHAnsi"/>
          <w:color w:val="000000"/>
          <w:lang w:eastAsia="pl-PL"/>
        </w:rPr>
        <w:tab/>
        <w:t>konsekwencje utraty autorytetu;</w:t>
      </w:r>
    </w:p>
    <w:p w14:paraId="64EE638B" w14:textId="3E076C0F" w:rsidR="001C1F23" w:rsidRDefault="001C1F23" w:rsidP="00254E4F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  <w:r w:rsidRPr="00727F88">
        <w:rPr>
          <w:rFonts w:eastAsia="Times New Roman" w:cstheme="minorHAnsi"/>
          <w:color w:val="000000"/>
          <w:lang w:eastAsia="pl-PL"/>
        </w:rPr>
        <w:tab/>
        <w:t>-</w:t>
      </w:r>
      <w:r w:rsidR="00CE2723">
        <w:rPr>
          <w:rFonts w:eastAsia="Times New Roman" w:cstheme="minorHAnsi"/>
          <w:color w:val="000000"/>
          <w:lang w:eastAsia="pl-PL"/>
        </w:rPr>
        <w:t xml:space="preserve"> </w:t>
      </w:r>
      <w:r w:rsidRPr="00727F88">
        <w:rPr>
          <w:rFonts w:eastAsia="Times New Roman" w:cstheme="minorHAnsi"/>
          <w:color w:val="000000"/>
          <w:lang w:eastAsia="pl-PL"/>
        </w:rPr>
        <w:t xml:space="preserve">Propagowanie wartościowych społecznie działań (odpowiedzialność, </w:t>
      </w:r>
      <w:r w:rsidRPr="00727F88">
        <w:rPr>
          <w:rFonts w:eastAsia="Times New Roman" w:cstheme="minorHAnsi"/>
          <w:color w:val="000000"/>
          <w:lang w:eastAsia="pl-PL"/>
        </w:rPr>
        <w:tab/>
      </w:r>
      <w:r w:rsidRPr="00727F88">
        <w:rPr>
          <w:rFonts w:eastAsia="Times New Roman" w:cstheme="minorHAnsi"/>
          <w:color w:val="000000"/>
          <w:lang w:eastAsia="pl-PL"/>
        </w:rPr>
        <w:tab/>
      </w:r>
      <w:r w:rsidRPr="00727F88">
        <w:rPr>
          <w:rFonts w:eastAsia="Times New Roman" w:cstheme="minorHAnsi"/>
          <w:color w:val="000000"/>
          <w:lang w:eastAsia="pl-PL"/>
        </w:rPr>
        <w:tab/>
        <w:t>bezpieczeństwo).</w:t>
      </w:r>
    </w:p>
    <w:p w14:paraId="3DC958A9" w14:textId="77777777" w:rsidR="00254E4F" w:rsidRPr="00254E4F" w:rsidRDefault="00254E4F" w:rsidP="00254E4F">
      <w:pPr>
        <w:pStyle w:val="Akapitzlist"/>
        <w:spacing w:before="100" w:beforeAutospacing="1" w:after="100" w:afterAutospacing="1" w:line="240" w:lineRule="auto"/>
        <w:ind w:left="1134"/>
        <w:rPr>
          <w:rFonts w:eastAsia="Times New Roman" w:cstheme="minorHAnsi"/>
          <w:color w:val="000000"/>
          <w:lang w:eastAsia="pl-PL"/>
        </w:rPr>
      </w:pPr>
    </w:p>
    <w:p w14:paraId="2BB83D09" w14:textId="363BAB0E" w:rsidR="001C1F23" w:rsidRDefault="001C1F23" w:rsidP="001C1F23">
      <w:pPr>
        <w:pStyle w:val="Akapitzlist"/>
        <w:numPr>
          <w:ilvl w:val="0"/>
          <w:numId w:val="23"/>
        </w:numPr>
        <w:tabs>
          <w:tab w:val="clear" w:pos="850"/>
          <w:tab w:val="num" w:pos="284"/>
        </w:tabs>
        <w:jc w:val="both"/>
        <w:rPr>
          <w:rFonts w:cstheme="minorHAnsi"/>
          <w:b/>
          <w:bCs/>
        </w:rPr>
      </w:pPr>
      <w:r w:rsidRPr="001C1F23">
        <w:rPr>
          <w:rFonts w:cstheme="minorHAnsi"/>
          <w:b/>
          <w:bCs/>
        </w:rPr>
        <w:t>Pierwsza pomoc</w:t>
      </w:r>
      <w:r>
        <w:rPr>
          <w:rFonts w:cstheme="minorHAnsi"/>
          <w:b/>
          <w:bCs/>
        </w:rPr>
        <w:t>:</w:t>
      </w:r>
    </w:p>
    <w:p w14:paraId="374A3E10" w14:textId="77777777" w:rsidR="001C1F23" w:rsidRPr="001C1F23" w:rsidRDefault="001C1F23" w:rsidP="001C1F23">
      <w:pPr>
        <w:pStyle w:val="Akapitzlist"/>
        <w:ind w:left="850"/>
        <w:jc w:val="both"/>
        <w:rPr>
          <w:rFonts w:cstheme="minorHAnsi"/>
          <w:b/>
          <w:bCs/>
        </w:rPr>
      </w:pPr>
    </w:p>
    <w:p w14:paraId="28CE0512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Podstawy prawne;</w:t>
      </w:r>
    </w:p>
    <w:p w14:paraId="02A5440E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Podstawowy algorytm udzielania pierwszej pomocy;</w:t>
      </w:r>
    </w:p>
    <w:p w14:paraId="19308FA0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Urazy mechaniczne: stłuczenia, zwichnięcia, zranienia, złamania;</w:t>
      </w:r>
    </w:p>
    <w:p w14:paraId="7702ABFD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Porażenie prądowe;</w:t>
      </w:r>
    </w:p>
    <w:p w14:paraId="3C8D08F7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Oparzenia;</w:t>
      </w:r>
    </w:p>
    <w:p w14:paraId="099DAF8B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Omdlenia;</w:t>
      </w:r>
    </w:p>
    <w:p w14:paraId="016429BD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Zasłabnięcia;</w:t>
      </w:r>
    </w:p>
    <w:p w14:paraId="7AA1DAA6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Udar cieplny;</w:t>
      </w:r>
    </w:p>
    <w:p w14:paraId="2E4E0BD7" w14:textId="77777777" w:rsidR="001C1F23" w:rsidRPr="00727F88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Wstrząs;</w:t>
      </w:r>
    </w:p>
    <w:p w14:paraId="03290DF4" w14:textId="705B23BB" w:rsidR="001C1F23" w:rsidRDefault="001C1F23" w:rsidP="001C1F23">
      <w:pPr>
        <w:pStyle w:val="Akapitzlist"/>
        <w:numPr>
          <w:ilvl w:val="0"/>
          <w:numId w:val="27"/>
        </w:numPr>
        <w:ind w:left="993"/>
        <w:rPr>
          <w:rFonts w:cs="Arial"/>
        </w:rPr>
      </w:pPr>
      <w:r w:rsidRPr="00727F88">
        <w:rPr>
          <w:rFonts w:cs="Arial"/>
        </w:rPr>
        <w:t>Powiadamianie służb medycznych.</w:t>
      </w:r>
    </w:p>
    <w:p w14:paraId="7376C30D" w14:textId="77777777" w:rsidR="00254E4F" w:rsidRPr="00727F88" w:rsidRDefault="00254E4F" w:rsidP="00254E4F">
      <w:pPr>
        <w:pStyle w:val="Akapitzlist"/>
        <w:ind w:left="993"/>
        <w:rPr>
          <w:rFonts w:cs="Arial"/>
        </w:rPr>
      </w:pPr>
    </w:p>
    <w:p w14:paraId="1727CED9" w14:textId="3EDDD617" w:rsidR="001C1F23" w:rsidRDefault="001C1F23" w:rsidP="001C1F23">
      <w:pPr>
        <w:pStyle w:val="Akapitzlist"/>
        <w:numPr>
          <w:ilvl w:val="0"/>
          <w:numId w:val="23"/>
        </w:numPr>
        <w:tabs>
          <w:tab w:val="clear" w:pos="850"/>
          <w:tab w:val="num" w:pos="426"/>
        </w:tabs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Metodyka szkolenia:</w:t>
      </w:r>
    </w:p>
    <w:p w14:paraId="5F6AFEBB" w14:textId="77777777" w:rsidR="001C1F23" w:rsidRPr="001C1F23" w:rsidRDefault="001C1F23" w:rsidP="001C1F23">
      <w:pPr>
        <w:pStyle w:val="Akapitzlist"/>
        <w:tabs>
          <w:tab w:val="num" w:pos="426"/>
        </w:tabs>
        <w:ind w:left="850"/>
        <w:jc w:val="both"/>
        <w:rPr>
          <w:rFonts w:cstheme="minorHAnsi"/>
          <w:b/>
          <w:bCs/>
        </w:rPr>
      </w:pPr>
    </w:p>
    <w:p w14:paraId="64B165E3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Zasady prowadzenia szkoleń teoretycznych i praktycznych;</w:t>
      </w:r>
    </w:p>
    <w:p w14:paraId="049E9933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Rejestracja i prowadzenie podmiotu szkolącego;</w:t>
      </w:r>
    </w:p>
    <w:p w14:paraId="5367E3F0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Ubezpieczenie OC podmiotu szkolącego;</w:t>
      </w:r>
    </w:p>
    <w:p w14:paraId="53A040AF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Zalecenia Prezesa Urzędu Lotnictwa Cywilnego;</w:t>
      </w:r>
    </w:p>
    <w:p w14:paraId="45DE52E4" w14:textId="1BCF22C0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Szczegółowe omówienie obowiązujących, wzorcowych programów szkolenia </w:t>
      </w:r>
      <w:r w:rsidR="0013357B">
        <w:rPr>
          <w:rFonts w:cs="Arial"/>
        </w:rPr>
        <w:t>NSTS/STS</w:t>
      </w:r>
      <w:r w:rsidRPr="00727F88">
        <w:rPr>
          <w:rFonts w:cs="Arial"/>
        </w:rPr>
        <w:t>.</w:t>
      </w:r>
    </w:p>
    <w:p w14:paraId="7D1EBC15" w14:textId="36D5A66A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 xml:space="preserve">Szkolenie lotnicze do </w:t>
      </w:r>
      <w:r w:rsidR="0013357B">
        <w:rPr>
          <w:rFonts w:cs="Arial"/>
        </w:rPr>
        <w:t>lotów</w:t>
      </w:r>
      <w:r w:rsidRPr="00727F88">
        <w:rPr>
          <w:rFonts w:cs="Arial"/>
        </w:rPr>
        <w:t xml:space="preserve"> VLOS/BVLOS:</w:t>
      </w:r>
    </w:p>
    <w:p w14:paraId="1F2267DE" w14:textId="22748631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Szkolenie teoretyczne i praktyczne VLOS – </w:t>
      </w:r>
      <w:r w:rsidR="0013357B">
        <w:rPr>
          <w:rFonts w:cs="Arial"/>
        </w:rPr>
        <w:t>NSTS-01-04/STS-01</w:t>
      </w:r>
      <w:r w:rsidRPr="00727F88">
        <w:rPr>
          <w:rFonts w:cs="Arial"/>
        </w:rPr>
        <w:t>;</w:t>
      </w:r>
    </w:p>
    <w:p w14:paraId="05F77B68" w14:textId="1718DA70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lastRenderedPageBreak/>
        <w:tab/>
        <w:t xml:space="preserve">- Szkolenie teoretyczne i praktyczne BVLOS – </w:t>
      </w:r>
      <w:r w:rsidR="0013357B">
        <w:rPr>
          <w:rFonts w:cs="Arial"/>
        </w:rPr>
        <w:t>NSTS-05/STS-02</w:t>
      </w:r>
      <w:r w:rsidRPr="00727F88">
        <w:rPr>
          <w:rFonts w:cs="Arial"/>
        </w:rPr>
        <w:t>;</w:t>
      </w:r>
    </w:p>
    <w:p w14:paraId="5FBEC661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Planowanie i organizacja kursów;</w:t>
      </w:r>
    </w:p>
    <w:p w14:paraId="34CD5F9D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Podręczniki i pomoce naukowe;</w:t>
      </w:r>
    </w:p>
    <w:p w14:paraId="45D9E4D9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Personel szkoleniowy:</w:t>
      </w:r>
    </w:p>
    <w:p w14:paraId="532D385D" w14:textId="7290A5A8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</w:t>
      </w:r>
      <w:r w:rsidR="00254E4F">
        <w:rPr>
          <w:rFonts w:cs="Arial"/>
        </w:rPr>
        <w:t>Operator</w:t>
      </w:r>
      <w:r w:rsidRPr="00727F88">
        <w:rPr>
          <w:rFonts w:cs="Arial"/>
        </w:rPr>
        <w:t xml:space="preserve"> i jego odpowiedzialność w procesie szkolenia;</w:t>
      </w:r>
    </w:p>
    <w:p w14:paraId="08D83855" w14:textId="1B67AF21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</w:t>
      </w:r>
      <w:r w:rsidR="0013357B">
        <w:rPr>
          <w:rFonts w:cs="Arial"/>
        </w:rPr>
        <w:t>Trenerzy</w:t>
      </w:r>
      <w:r w:rsidRPr="00727F88">
        <w:rPr>
          <w:rFonts w:cs="Arial"/>
        </w:rPr>
        <w:t xml:space="preserve"> i ich odpowiedzialność w procesie szkolenia;</w:t>
      </w:r>
    </w:p>
    <w:p w14:paraId="69F5C19C" w14:textId="61D6BEE8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Komunikacja między personelem szkoleniowym i ochrona autorytetu </w:t>
      </w:r>
      <w:r w:rsidR="00F656E3">
        <w:rPr>
          <w:rFonts w:cs="Arial"/>
        </w:rPr>
        <w:t>trenera</w:t>
      </w:r>
      <w:r w:rsidRPr="00727F88">
        <w:rPr>
          <w:rFonts w:cs="Arial"/>
        </w:rPr>
        <w:t>.</w:t>
      </w:r>
    </w:p>
    <w:p w14:paraId="1411685F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Zastosowanie symulatorów w szkoleniu praktycznym:</w:t>
      </w:r>
    </w:p>
    <w:p w14:paraId="7ADDD129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Cele szkolenia symulatorowego;</w:t>
      </w:r>
    </w:p>
    <w:p w14:paraId="2AAE0B21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Ocena predyspozycji i umiejętności kursantów.</w:t>
      </w:r>
    </w:p>
    <w:p w14:paraId="71EDC6EE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Organizacja i wyposażenie pola lotów:</w:t>
      </w:r>
    </w:p>
    <w:p w14:paraId="49F57F6A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Zasady prowadzenia zajęć praktycznych;</w:t>
      </w:r>
    </w:p>
    <w:p w14:paraId="6A25CF29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Procedury bezpieczeństwa.</w:t>
      </w:r>
    </w:p>
    <w:p w14:paraId="478946F0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Szkolenie praktyczne – sposoby realizacji:</w:t>
      </w:r>
    </w:p>
    <w:p w14:paraId="7873465E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Figury i manewry podstawowe i sposób ich nauczania;</w:t>
      </w:r>
    </w:p>
    <w:p w14:paraId="52DB9176" w14:textId="4A9C8859" w:rsidR="0013357B" w:rsidRDefault="001C1F23" w:rsidP="0013357B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Figury i manewry pomocnicze i cel ich wprowadzenia;</w:t>
      </w:r>
    </w:p>
    <w:p w14:paraId="722797A5" w14:textId="58411DA6" w:rsidR="0013357B" w:rsidRPr="0013357B" w:rsidRDefault="0013357B" w:rsidP="0013357B">
      <w:pPr>
        <w:pStyle w:val="Akapitzlist"/>
        <w:ind w:left="993" w:firstLine="423"/>
        <w:rPr>
          <w:rFonts w:cs="Arial"/>
        </w:rPr>
      </w:pPr>
      <w:r>
        <w:rPr>
          <w:rFonts w:cs="Arial"/>
        </w:rPr>
        <w:t>- Wykorzystanie możliwości NSTS/STS i dopasowanie ćwiczeń do oczekiwań kursanta</w:t>
      </w:r>
    </w:p>
    <w:p w14:paraId="5E06BDA7" w14:textId="7239E2FD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Aplikacje do obsługi systemów bezzałogowych, omówienie ich funkcjonalności i</w:t>
      </w:r>
      <w:r w:rsidRPr="00727F88">
        <w:rPr>
          <w:rFonts w:cs="Arial"/>
        </w:rPr>
        <w:tab/>
      </w:r>
      <w:r w:rsidR="0013357B">
        <w:rPr>
          <w:rFonts w:cs="Arial"/>
        </w:rPr>
        <w:t xml:space="preserve">   </w:t>
      </w:r>
      <w:r w:rsidRPr="00727F88">
        <w:rPr>
          <w:rFonts w:cs="Arial"/>
        </w:rPr>
        <w:t>sposobów nauczania;</w:t>
      </w:r>
    </w:p>
    <w:p w14:paraId="43A6A2AF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Indywidualne podejście zależne od umiejętności i predyspozycji kursanta;</w:t>
      </w:r>
    </w:p>
    <w:p w14:paraId="6ABBE671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Dopasowanie intensywności szkolenia praktycznego do ograniczeń psychofizycznych </w:t>
      </w:r>
      <w:r w:rsidRPr="00727F88">
        <w:rPr>
          <w:rFonts w:cs="Arial"/>
        </w:rPr>
        <w:tab/>
        <w:t xml:space="preserve">   kursanta;</w:t>
      </w:r>
    </w:p>
    <w:p w14:paraId="45847935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Zasady komunikacji i używane pojęcia.</w:t>
      </w:r>
    </w:p>
    <w:p w14:paraId="062ABF46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Błędy popełniane w czasie szkolenia praktycznego i sposoby przeciwdziałania:</w:t>
      </w:r>
    </w:p>
    <w:p w14:paraId="30F88BD0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Nieprawidłowe sterowanie;</w:t>
      </w:r>
    </w:p>
    <w:p w14:paraId="4A188AEC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Wylot poza strefę ćwiczeń;</w:t>
      </w:r>
    </w:p>
    <w:p w14:paraId="2A9649D7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Utrata orientacji i sposoby jej odzyskania;</w:t>
      </w:r>
    </w:p>
    <w:p w14:paraId="629B893B" w14:textId="4773CD9F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Nieprawidłowa komunikacja między kursantem i </w:t>
      </w:r>
      <w:r w:rsidR="00F656E3">
        <w:rPr>
          <w:rFonts w:cs="Arial"/>
        </w:rPr>
        <w:t>trenerem SBSP</w:t>
      </w:r>
      <w:r w:rsidRPr="00727F88">
        <w:rPr>
          <w:rFonts w:cs="Arial"/>
        </w:rPr>
        <w:t>;</w:t>
      </w:r>
    </w:p>
    <w:p w14:paraId="03EC8B42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Komunikaty podawane w sytuacjach awaryjnych;</w:t>
      </w:r>
    </w:p>
    <w:p w14:paraId="24A708E4" w14:textId="55EDB65B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Przejęcie kontroli przez </w:t>
      </w:r>
      <w:r w:rsidR="00F656E3">
        <w:rPr>
          <w:rFonts w:cs="Arial"/>
        </w:rPr>
        <w:t>trenera SBSP</w:t>
      </w:r>
      <w:r w:rsidRPr="00727F88">
        <w:rPr>
          <w:rFonts w:cs="Arial"/>
        </w:rPr>
        <w:t>;</w:t>
      </w:r>
    </w:p>
    <w:p w14:paraId="370CE939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Postępowanie w przypadku zdarzeń i incydentów.</w:t>
      </w:r>
    </w:p>
    <w:p w14:paraId="055BF3BF" w14:textId="7777777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Ocena i dokumentowanie procesu szkolenia:</w:t>
      </w:r>
    </w:p>
    <w:p w14:paraId="33A2972B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Harmonogram i dzienniki zajęć;</w:t>
      </w:r>
    </w:p>
    <w:p w14:paraId="7F8E099C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Karty szkolenia;</w:t>
      </w:r>
    </w:p>
    <w:p w14:paraId="0713A055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Inne dokumenty.</w:t>
      </w:r>
    </w:p>
    <w:p w14:paraId="16FA9DB2" w14:textId="4AF51157" w:rsidR="001C1F23" w:rsidRPr="00727F88" w:rsidRDefault="001C1F23" w:rsidP="001C1F23">
      <w:pPr>
        <w:pStyle w:val="Akapitzlist"/>
        <w:numPr>
          <w:ilvl w:val="0"/>
          <w:numId w:val="28"/>
        </w:numPr>
        <w:ind w:left="993"/>
        <w:rPr>
          <w:rFonts w:cs="Arial"/>
        </w:rPr>
      </w:pPr>
      <w:r w:rsidRPr="00727F88">
        <w:rPr>
          <w:rFonts w:cs="Arial"/>
        </w:rPr>
        <w:t>Cel i zasady przeprowadzania egzaminów</w:t>
      </w:r>
      <w:r w:rsidR="0013357B">
        <w:rPr>
          <w:rFonts w:cs="Arial"/>
        </w:rPr>
        <w:t xml:space="preserve"> i oceny umiejętności</w:t>
      </w:r>
      <w:r w:rsidRPr="00727F88">
        <w:rPr>
          <w:rFonts w:cs="Arial"/>
        </w:rPr>
        <w:t>:</w:t>
      </w:r>
    </w:p>
    <w:p w14:paraId="27806DB6" w14:textId="77777777" w:rsidR="001C1F23" w:rsidRPr="00727F88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Realizacja i dokumentowanie egzaminów teoretycznych;</w:t>
      </w:r>
    </w:p>
    <w:p w14:paraId="04FDB3DD" w14:textId="7A22DCBD" w:rsidR="001C1F23" w:rsidRDefault="001C1F23" w:rsidP="001C1F23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Realizacja i dokumentowanie </w:t>
      </w:r>
      <w:r w:rsidR="0013357B">
        <w:rPr>
          <w:rFonts w:cs="Arial"/>
        </w:rPr>
        <w:t>oceny umiejętności</w:t>
      </w:r>
      <w:r w:rsidRPr="00727F88">
        <w:rPr>
          <w:rFonts w:cs="Arial"/>
        </w:rPr>
        <w:t xml:space="preserve"> praktycznych.</w:t>
      </w:r>
    </w:p>
    <w:p w14:paraId="3782D5D1" w14:textId="77777777" w:rsidR="001C1F23" w:rsidRDefault="001C1F23" w:rsidP="001C1F23">
      <w:pPr>
        <w:pStyle w:val="Akapitzlist"/>
        <w:ind w:left="993"/>
        <w:rPr>
          <w:rFonts w:cs="Arial"/>
        </w:rPr>
      </w:pPr>
    </w:p>
    <w:p w14:paraId="7F997DA7" w14:textId="1E4BDDD8" w:rsidR="001C1F23" w:rsidRDefault="001C1F23" w:rsidP="001C1F23">
      <w:pPr>
        <w:pStyle w:val="Akapitzlist"/>
        <w:numPr>
          <w:ilvl w:val="1"/>
          <w:numId w:val="29"/>
        </w:numPr>
        <w:rPr>
          <w:rFonts w:cs="Arial"/>
          <w:b/>
          <w:bCs/>
        </w:rPr>
      </w:pPr>
      <w:r w:rsidRPr="001C1F23">
        <w:rPr>
          <w:rFonts w:cs="Arial"/>
          <w:b/>
          <w:bCs/>
        </w:rPr>
        <w:t>Człowiek – możliwości i ograniczenia.</w:t>
      </w:r>
    </w:p>
    <w:p w14:paraId="5F8A746B" w14:textId="77777777" w:rsidR="00EB5ECC" w:rsidRPr="00EB5ECC" w:rsidRDefault="00EB5ECC" w:rsidP="00EB5ECC">
      <w:pPr>
        <w:pStyle w:val="Akapitzlist"/>
        <w:ind w:left="850"/>
        <w:rPr>
          <w:rFonts w:cs="Arial"/>
          <w:b/>
          <w:bCs/>
        </w:rPr>
      </w:pPr>
    </w:p>
    <w:p w14:paraId="79B55BA7" w14:textId="77777777" w:rsidR="00EB5ECC" w:rsidRPr="00727F88" w:rsidRDefault="00EB5ECC" w:rsidP="00EB5ECC">
      <w:pPr>
        <w:pStyle w:val="Akapitzlist"/>
        <w:numPr>
          <w:ilvl w:val="0"/>
          <w:numId w:val="30"/>
        </w:numPr>
        <w:ind w:left="993"/>
        <w:rPr>
          <w:rFonts w:cs="Arial"/>
        </w:rPr>
      </w:pPr>
      <w:r w:rsidRPr="00727F88">
        <w:rPr>
          <w:rFonts w:cs="Arial"/>
        </w:rPr>
        <w:t>Czynnik ludzki w lotnictwie:</w:t>
      </w:r>
    </w:p>
    <w:p w14:paraId="3D89FCB2" w14:textId="27B4C64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Problemy komunikacyjne – operator, obserwator, zarządzający przestrzenią </w:t>
      </w:r>
      <w:r w:rsidRPr="00727F88">
        <w:rPr>
          <w:rFonts w:cs="Arial"/>
        </w:rPr>
        <w:tab/>
      </w:r>
      <w:r w:rsidRPr="00727F88">
        <w:rPr>
          <w:rFonts w:cs="Arial"/>
        </w:rPr>
        <w:tab/>
        <w:t>powietrzną;</w:t>
      </w:r>
    </w:p>
    <w:p w14:paraId="71B00936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Problemy z postrzeganiem;</w:t>
      </w:r>
    </w:p>
    <w:p w14:paraId="095E4093" w14:textId="5D274DA9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 xml:space="preserve">- „Nastawienia”, skupianie się na jednym aspekcie sytuacji i utrata z oczu całości </w:t>
      </w:r>
      <w:r w:rsidRPr="00727F88">
        <w:rPr>
          <w:rFonts w:cs="Arial"/>
        </w:rPr>
        <w:tab/>
        <w:t>zagadnienia;</w:t>
      </w:r>
    </w:p>
    <w:p w14:paraId="7FE006DD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lastRenderedPageBreak/>
        <w:tab/>
        <w:t>- Uleganie złudzeniom;</w:t>
      </w:r>
    </w:p>
    <w:p w14:paraId="507446B8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Samcze ego;</w:t>
      </w:r>
    </w:p>
    <w:p w14:paraId="17C9D331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Problemy z decyzyjnością;</w:t>
      </w:r>
    </w:p>
    <w:p w14:paraId="34B7CA2E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Problemy z regresją umiejętności;</w:t>
      </w:r>
    </w:p>
    <w:p w14:paraId="09D41637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Zbytnie poleganie na automatyzacji pilotażu;</w:t>
      </w:r>
    </w:p>
    <w:p w14:paraId="2864E4BE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Nuda, rozkojarzenie i roztargnienie;</w:t>
      </w:r>
    </w:p>
    <w:p w14:paraId="41A81FAB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Konformizm;</w:t>
      </w:r>
    </w:p>
    <w:p w14:paraId="69D3CA5F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Problemy z lateralizacją;</w:t>
      </w:r>
    </w:p>
    <w:p w14:paraId="7D0783E3" w14:textId="77777777" w:rsidR="00EB5ECC" w:rsidRPr="00727F88" w:rsidRDefault="00EB5ECC" w:rsidP="00EB5ECC">
      <w:pPr>
        <w:pStyle w:val="Akapitzlist"/>
        <w:ind w:left="993"/>
        <w:rPr>
          <w:rFonts w:cs="Arial"/>
        </w:rPr>
      </w:pPr>
      <w:r w:rsidRPr="00727F88">
        <w:rPr>
          <w:rFonts w:cs="Arial"/>
        </w:rPr>
        <w:tab/>
        <w:t>- Zmęczenie i stres.</w:t>
      </w:r>
    </w:p>
    <w:p w14:paraId="245B9274" w14:textId="77777777" w:rsidR="00EB5ECC" w:rsidRPr="00727F88" w:rsidRDefault="00EB5ECC" w:rsidP="00EB5ECC">
      <w:pPr>
        <w:pStyle w:val="Akapitzlist"/>
        <w:numPr>
          <w:ilvl w:val="0"/>
          <w:numId w:val="30"/>
        </w:numPr>
        <w:ind w:left="993"/>
        <w:rPr>
          <w:rFonts w:cs="Arial"/>
        </w:rPr>
      </w:pPr>
      <w:r w:rsidRPr="00727F88">
        <w:rPr>
          <w:rFonts w:cs="Arial"/>
        </w:rPr>
        <w:t>Wpływ medykamentów i środków psychotropowych na wydolność psychofizyczną operatora bezzałogowego statku powietrznego;</w:t>
      </w:r>
    </w:p>
    <w:p w14:paraId="42FFDDAE" w14:textId="5967B80C" w:rsidR="00CE2723" w:rsidRDefault="00EB5ECC" w:rsidP="00CE2723">
      <w:pPr>
        <w:pStyle w:val="Akapitzlist"/>
        <w:numPr>
          <w:ilvl w:val="0"/>
          <w:numId w:val="30"/>
        </w:numPr>
        <w:ind w:left="993"/>
        <w:rPr>
          <w:rFonts w:cs="Arial"/>
        </w:rPr>
      </w:pPr>
      <w:r w:rsidRPr="00727F88">
        <w:rPr>
          <w:rFonts w:cs="Arial"/>
        </w:rPr>
        <w:t>Podstawowa wiedza o fizjologii i psychologii człowieka oraz ich wpływie na operowanie bezzałogowym statkiem powietrznym;</w:t>
      </w:r>
    </w:p>
    <w:p w14:paraId="7B0C7CEC" w14:textId="77777777" w:rsidR="001A7184" w:rsidRPr="006D3718" w:rsidRDefault="001A7184" w:rsidP="001A7184">
      <w:pPr>
        <w:pStyle w:val="Akapitzlist"/>
        <w:ind w:left="993"/>
        <w:rPr>
          <w:rFonts w:cs="Arial"/>
        </w:rPr>
      </w:pPr>
    </w:p>
    <w:p w14:paraId="5918F3A4" w14:textId="44FC45ED" w:rsidR="00CE2723" w:rsidRPr="004E7F1F" w:rsidRDefault="00CE2723" w:rsidP="00CE2723">
      <w:pPr>
        <w:rPr>
          <w:rFonts w:cs="Arial"/>
          <w:b/>
          <w:bCs/>
          <w:sz w:val="32"/>
          <w:szCs w:val="32"/>
        </w:rPr>
      </w:pPr>
      <w:r w:rsidRPr="004E7F1F">
        <w:rPr>
          <w:rFonts w:cs="Arial"/>
          <w:b/>
          <w:bCs/>
          <w:sz w:val="32"/>
          <w:szCs w:val="32"/>
        </w:rPr>
        <w:t>Szkolenie praktyczne.</w:t>
      </w:r>
    </w:p>
    <w:p w14:paraId="0544AF6A" w14:textId="77777777" w:rsidR="00014589" w:rsidRDefault="00691F70" w:rsidP="00CE2723">
      <w:pPr>
        <w:rPr>
          <w:rFonts w:cs="Arial"/>
        </w:rPr>
      </w:pPr>
      <w:r w:rsidRPr="00691F70">
        <w:rPr>
          <w:rFonts w:cs="Arial"/>
        </w:rPr>
        <w:t>Szkolen</w:t>
      </w:r>
      <w:r>
        <w:rPr>
          <w:rFonts w:cs="Arial"/>
        </w:rPr>
        <w:t>ie praktyczne polega</w:t>
      </w:r>
      <w:r w:rsidR="00014589">
        <w:rPr>
          <w:rFonts w:cs="Arial"/>
        </w:rPr>
        <w:t xml:space="preserve"> na:</w:t>
      </w:r>
    </w:p>
    <w:p w14:paraId="33497829" w14:textId="48294343" w:rsidR="00014589" w:rsidRPr="00014589" w:rsidRDefault="00014589" w:rsidP="00014589">
      <w:pPr>
        <w:pStyle w:val="Akapitzlist"/>
        <w:numPr>
          <w:ilvl w:val="0"/>
          <w:numId w:val="33"/>
        </w:numPr>
        <w:rPr>
          <w:rFonts w:cstheme="minorHAnsi"/>
        </w:rPr>
      </w:pPr>
      <w:r>
        <w:rPr>
          <w:rFonts w:cs="Arial"/>
        </w:rPr>
        <w:t>Z</w:t>
      </w:r>
      <w:r w:rsidRPr="00014589">
        <w:rPr>
          <w:rFonts w:cs="Arial"/>
        </w:rPr>
        <w:t>dobyciu doświadczenia w przekazywaniu</w:t>
      </w:r>
      <w:r w:rsidR="004E509A">
        <w:rPr>
          <w:rFonts w:cs="Arial"/>
        </w:rPr>
        <w:t xml:space="preserve"> grupie kursantów</w:t>
      </w:r>
      <w:r w:rsidRPr="00014589">
        <w:rPr>
          <w:rFonts w:cs="Arial"/>
        </w:rPr>
        <w:t xml:space="preserve"> wiedzy teoretycznej,</w:t>
      </w:r>
      <w:r w:rsidR="00691F70" w:rsidRPr="00014589">
        <w:rPr>
          <w:rFonts w:cs="Arial"/>
        </w:rPr>
        <w:t xml:space="preserve"> </w:t>
      </w:r>
    </w:p>
    <w:p w14:paraId="52A6105C" w14:textId="161F8443" w:rsidR="00014589" w:rsidRPr="00014589" w:rsidRDefault="00014589" w:rsidP="00014589">
      <w:pPr>
        <w:pStyle w:val="Akapitzlist"/>
        <w:numPr>
          <w:ilvl w:val="0"/>
          <w:numId w:val="33"/>
        </w:numPr>
        <w:rPr>
          <w:rFonts w:cstheme="minorHAnsi"/>
        </w:rPr>
      </w:pPr>
      <w:r>
        <w:rPr>
          <w:rFonts w:cs="Arial"/>
        </w:rPr>
        <w:t>I</w:t>
      </w:r>
      <w:r w:rsidR="00254E4F" w:rsidRPr="00014589">
        <w:rPr>
          <w:rFonts w:cs="Arial"/>
        </w:rPr>
        <w:t>ndywidulanych zajęciach z trenerem nadzorującym</w:t>
      </w:r>
      <w:r>
        <w:rPr>
          <w:rFonts w:cs="Arial"/>
        </w:rPr>
        <w:t>,</w:t>
      </w:r>
    </w:p>
    <w:p w14:paraId="566AC009" w14:textId="494D8312" w:rsidR="00014589" w:rsidRDefault="00014589" w:rsidP="00014589">
      <w:pPr>
        <w:pStyle w:val="Akapitzlist"/>
        <w:numPr>
          <w:ilvl w:val="0"/>
          <w:numId w:val="33"/>
        </w:numPr>
        <w:rPr>
          <w:rFonts w:cstheme="minorHAnsi"/>
        </w:rPr>
      </w:pPr>
      <w:r>
        <w:rPr>
          <w:rFonts w:cs="Arial"/>
        </w:rPr>
        <w:t>N</w:t>
      </w:r>
      <w:r w:rsidR="00691F70" w:rsidRPr="00014589">
        <w:rPr>
          <w:rFonts w:cs="Arial"/>
        </w:rPr>
        <w:t xml:space="preserve">adzorowanej praktyce trenerskiej, w trakcie której kandydat </w:t>
      </w:r>
      <w:r w:rsidR="00254E4F" w:rsidRPr="00014589">
        <w:rPr>
          <w:rFonts w:cs="Arial"/>
        </w:rPr>
        <w:t xml:space="preserve">na trenera </w:t>
      </w:r>
      <w:r w:rsidR="00691F70" w:rsidRPr="00014589">
        <w:rPr>
          <w:rFonts w:cs="Arial"/>
        </w:rPr>
        <w:t xml:space="preserve">zdobywa doświadczenie jako </w:t>
      </w:r>
      <w:r w:rsidR="00691F70" w:rsidRPr="00014589">
        <w:rPr>
          <w:rFonts w:cstheme="minorHAnsi"/>
        </w:rPr>
        <w:t>członek personelu odpowiedzialnego za zadania z zakresu szkolenia praktycznego i oceny umiejętności praktycznych</w:t>
      </w:r>
      <w:r w:rsidR="00C02E76" w:rsidRPr="00014589">
        <w:rPr>
          <w:rFonts w:cstheme="minorHAnsi"/>
        </w:rPr>
        <w:t xml:space="preserve">. </w:t>
      </w:r>
    </w:p>
    <w:p w14:paraId="1D137981" w14:textId="47CE74FC" w:rsidR="00691F70" w:rsidRPr="00014589" w:rsidRDefault="00C02E76" w:rsidP="00014589">
      <w:pPr>
        <w:ind w:left="360"/>
        <w:rPr>
          <w:rFonts w:cstheme="minorHAnsi"/>
        </w:rPr>
      </w:pPr>
      <w:r w:rsidRPr="00014589">
        <w:rPr>
          <w:rFonts w:cstheme="minorHAnsi"/>
        </w:rPr>
        <w:t>Szkolenie praktyczne składa się z:</w:t>
      </w:r>
    </w:p>
    <w:p w14:paraId="7D525844" w14:textId="3006F325" w:rsidR="00C02E76" w:rsidRDefault="00C02E76" w:rsidP="00C02E76">
      <w:pPr>
        <w:pStyle w:val="Akapitzlist"/>
        <w:numPr>
          <w:ilvl w:val="0"/>
          <w:numId w:val="32"/>
        </w:numPr>
        <w:rPr>
          <w:rFonts w:cs="Arial"/>
        </w:rPr>
      </w:pPr>
      <w:r>
        <w:rPr>
          <w:rFonts w:cs="Arial"/>
        </w:rPr>
        <w:t>Praktyka w prowadzeniu zajęć teoretycznych</w:t>
      </w:r>
      <w:r w:rsidR="004E509A">
        <w:rPr>
          <w:rFonts w:cs="Arial"/>
        </w:rPr>
        <w:t xml:space="preserve"> dla grupy kursantów</w:t>
      </w:r>
    </w:p>
    <w:p w14:paraId="55118A1B" w14:textId="2AF1E0C8" w:rsidR="00C02E76" w:rsidRDefault="00C02E76" w:rsidP="00C02E76">
      <w:pPr>
        <w:pStyle w:val="Akapitzlist"/>
        <w:numPr>
          <w:ilvl w:val="0"/>
          <w:numId w:val="32"/>
        </w:numPr>
        <w:rPr>
          <w:rFonts w:cs="Arial"/>
        </w:rPr>
      </w:pPr>
      <w:r>
        <w:rPr>
          <w:rFonts w:cs="Arial"/>
        </w:rPr>
        <w:t>Praktyka w prowadzeniu zajęć praktycznych</w:t>
      </w:r>
      <w:r w:rsidR="004E509A">
        <w:rPr>
          <w:rFonts w:cs="Arial"/>
        </w:rPr>
        <w:t xml:space="preserve"> 1 na 1</w:t>
      </w:r>
    </w:p>
    <w:p w14:paraId="0E78E1AC" w14:textId="7D5CD016" w:rsidR="00C02E76" w:rsidRDefault="00C02E76" w:rsidP="00C02E76">
      <w:pPr>
        <w:rPr>
          <w:rFonts w:cs="Arial"/>
        </w:rPr>
      </w:pPr>
    </w:p>
    <w:p w14:paraId="7C41B828" w14:textId="7919227F" w:rsidR="00C02E76" w:rsidRPr="00C02E76" w:rsidRDefault="00C02E76" w:rsidP="00C02E76">
      <w:pPr>
        <w:rPr>
          <w:rFonts w:cs="Arial"/>
          <w:b/>
          <w:bCs/>
        </w:rPr>
      </w:pPr>
      <w:r w:rsidRPr="00C02E76">
        <w:rPr>
          <w:rFonts w:cs="Arial"/>
          <w:b/>
          <w:bCs/>
        </w:rPr>
        <w:t>Praktyka w prowadzeniu zajęć teoretycznych.</w:t>
      </w:r>
    </w:p>
    <w:p w14:paraId="6CA7CBC8" w14:textId="1B5194A9" w:rsidR="00C02E76" w:rsidRDefault="00226C55" w:rsidP="00EF4B87">
      <w:pPr>
        <w:jc w:val="both"/>
        <w:rPr>
          <w:rFonts w:cs="Arial"/>
        </w:rPr>
      </w:pPr>
      <w:r>
        <w:rPr>
          <w:rFonts w:cs="Arial"/>
        </w:rPr>
        <w:t>Kandydat na trenera zobowiązany jest przeprowadzić pod nadzorem</w:t>
      </w:r>
      <w:r w:rsidR="00C842FD" w:rsidRPr="001C1F23">
        <w:rPr>
          <w:rFonts w:cstheme="minorHAnsi"/>
        </w:rPr>
        <w:t xml:space="preserve"> </w:t>
      </w:r>
      <w:r w:rsidR="00B30BF3">
        <w:rPr>
          <w:rFonts w:cstheme="minorHAnsi"/>
        </w:rPr>
        <w:t>trenera nadzorującego</w:t>
      </w:r>
      <w:r w:rsidR="00C842FD">
        <w:rPr>
          <w:rFonts w:cstheme="minorHAnsi"/>
        </w:rPr>
        <w:t>,</w:t>
      </w:r>
      <w:r>
        <w:rPr>
          <w:rFonts w:cs="Arial"/>
        </w:rPr>
        <w:t xml:space="preserve"> co najmniej cztery wykłady w formie </w:t>
      </w:r>
      <w:r w:rsidR="00C842FD">
        <w:rPr>
          <w:rFonts w:cs="Arial"/>
        </w:rPr>
        <w:t>stacjonarnej lub on-line z minimum dwóch wybranych działów</w:t>
      </w:r>
      <w:r w:rsidR="00957050">
        <w:rPr>
          <w:rFonts w:cs="Arial"/>
        </w:rPr>
        <w:t xml:space="preserve"> (np. dwa wykłady z każdego </w:t>
      </w:r>
      <w:r w:rsidR="006818EE">
        <w:rPr>
          <w:rFonts w:cs="Arial"/>
        </w:rPr>
        <w:t xml:space="preserve">z dwóch </w:t>
      </w:r>
      <w:r w:rsidR="00957050">
        <w:rPr>
          <w:rFonts w:cs="Arial"/>
        </w:rPr>
        <w:t>wybran</w:t>
      </w:r>
      <w:r w:rsidR="006818EE">
        <w:rPr>
          <w:rFonts w:cs="Arial"/>
        </w:rPr>
        <w:t>ych</w:t>
      </w:r>
      <w:r w:rsidR="00957050">
        <w:rPr>
          <w:rFonts w:cs="Arial"/>
        </w:rPr>
        <w:t xml:space="preserve"> dział</w:t>
      </w:r>
      <w:r w:rsidR="006818EE">
        <w:rPr>
          <w:rFonts w:cs="Arial"/>
        </w:rPr>
        <w:t>ów</w:t>
      </w:r>
      <w:r w:rsidR="00957050">
        <w:rPr>
          <w:rFonts w:cs="Arial"/>
        </w:rPr>
        <w:t>)</w:t>
      </w:r>
      <w:r w:rsidR="00C842FD">
        <w:rPr>
          <w:rFonts w:cs="Arial"/>
        </w:rPr>
        <w:t>:</w:t>
      </w:r>
    </w:p>
    <w:p w14:paraId="3A7D5C87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Przepisy lotnicze,</w:t>
      </w:r>
    </w:p>
    <w:p w14:paraId="76537C88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Ograniczenia i możliwości człowieka,</w:t>
      </w:r>
    </w:p>
    <w:p w14:paraId="7BDD7745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Procedury operacyjne,</w:t>
      </w:r>
    </w:p>
    <w:p w14:paraId="7A359AA8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Techniczne i operacyjne środki ograniczające ryzyko na ziemi,</w:t>
      </w:r>
    </w:p>
    <w:p w14:paraId="757B2453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Ogólna wiedza na temat systemów bezzałogowych statków powietrznych ,</w:t>
      </w:r>
    </w:p>
    <w:p w14:paraId="102D89C1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Meteorologia,</w:t>
      </w:r>
    </w:p>
    <w:p w14:paraId="3E0A5F7F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Osiągi systemu bezzałogowego statku powietrznego w locie,</w:t>
      </w:r>
    </w:p>
    <w:p w14:paraId="2EFE4F53" w14:textId="77777777" w:rsidR="00C842FD" w:rsidRPr="001C1F23" w:rsidRDefault="00C842FD" w:rsidP="00C842FD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C1F23">
        <w:rPr>
          <w:rFonts w:cstheme="minorHAnsi"/>
        </w:rPr>
        <w:t>Techniczne i operacyjne środki ograniczające ryzyko w powietrzu.</w:t>
      </w:r>
    </w:p>
    <w:p w14:paraId="69523328" w14:textId="77777777" w:rsidR="00C842FD" w:rsidRDefault="00C842FD" w:rsidP="00C02E76">
      <w:pPr>
        <w:rPr>
          <w:rFonts w:cs="Arial"/>
        </w:rPr>
      </w:pPr>
    </w:p>
    <w:p w14:paraId="2EB0A0AF" w14:textId="5FAB8E53" w:rsidR="00C02E76" w:rsidRPr="00C02E76" w:rsidRDefault="00C02E76" w:rsidP="00C02E76">
      <w:pPr>
        <w:rPr>
          <w:rFonts w:cs="Arial"/>
          <w:b/>
          <w:bCs/>
        </w:rPr>
      </w:pPr>
      <w:r w:rsidRPr="00C02E76">
        <w:rPr>
          <w:rFonts w:cs="Arial"/>
          <w:b/>
          <w:bCs/>
        </w:rPr>
        <w:t>Praktyka w prowadzeniu zajęć praktycznych.</w:t>
      </w:r>
    </w:p>
    <w:p w14:paraId="7F857F5E" w14:textId="6AFBF590" w:rsidR="00B949C4" w:rsidRDefault="00A44D3D" w:rsidP="00CE2723">
      <w:pPr>
        <w:rPr>
          <w:rFonts w:cs="Arial"/>
        </w:rPr>
      </w:pPr>
      <w:r>
        <w:rPr>
          <w:rFonts w:cs="Arial"/>
        </w:rPr>
        <w:t>Szkolenie</w:t>
      </w:r>
      <w:r w:rsidR="00C02E76">
        <w:rPr>
          <w:rFonts w:cs="Arial"/>
        </w:rPr>
        <w:t xml:space="preserve"> z zajęć praktycznych</w:t>
      </w:r>
      <w:r>
        <w:rPr>
          <w:rFonts w:cs="Arial"/>
        </w:rPr>
        <w:t xml:space="preserve"> </w:t>
      </w:r>
      <w:r w:rsidR="00A177D0">
        <w:rPr>
          <w:rFonts w:cs="Arial"/>
        </w:rPr>
        <w:t>obejmuje</w:t>
      </w:r>
      <w:r w:rsidR="00B949C4">
        <w:rPr>
          <w:rFonts w:cs="Arial"/>
        </w:rPr>
        <w:t xml:space="preserve"> we wskazanej kolejności:</w:t>
      </w:r>
    </w:p>
    <w:p w14:paraId="2FEBBE24" w14:textId="4551CA63" w:rsidR="00B949C4" w:rsidRDefault="00B949C4" w:rsidP="00CE2723">
      <w:pPr>
        <w:rPr>
          <w:rFonts w:cs="Arial"/>
        </w:rPr>
      </w:pPr>
      <w:r>
        <w:rPr>
          <w:rFonts w:cs="Arial"/>
        </w:rPr>
        <w:lastRenderedPageBreak/>
        <w:t>- Co najmniej 4 godziny zegarowe, w trakcie których kandydat na trenera uczy się dobrych praktyk trenerskich</w:t>
      </w:r>
      <w:r w:rsidR="00256581">
        <w:rPr>
          <w:rFonts w:cs="Arial"/>
        </w:rPr>
        <w:t>,</w:t>
      </w:r>
      <w:r>
        <w:rPr>
          <w:rFonts w:cs="Arial"/>
        </w:rPr>
        <w:t xml:space="preserve"> odbywając zajęcia praktyczne naziemne oraz w locie z trenerem nadzorującym (1 na 1).</w:t>
      </w:r>
    </w:p>
    <w:p w14:paraId="69248931" w14:textId="036525F1" w:rsidR="00A44D3D" w:rsidRDefault="00B949C4" w:rsidP="00CE2723">
      <w:pPr>
        <w:rPr>
          <w:rFonts w:cs="Arial"/>
        </w:rPr>
      </w:pPr>
      <w:r>
        <w:rPr>
          <w:rFonts w:cs="Arial"/>
        </w:rPr>
        <w:t>-</w:t>
      </w:r>
      <w:r w:rsidR="00A44D3D">
        <w:rPr>
          <w:rFonts w:cs="Arial"/>
        </w:rPr>
        <w:t xml:space="preserve"> </w:t>
      </w:r>
      <w:r>
        <w:rPr>
          <w:rFonts w:cs="Arial"/>
        </w:rPr>
        <w:t>C</w:t>
      </w:r>
      <w:r w:rsidR="00A44D3D">
        <w:rPr>
          <w:rFonts w:cs="Arial"/>
        </w:rPr>
        <w:t>o</w:t>
      </w:r>
      <w:r w:rsidR="00772373">
        <w:rPr>
          <w:rFonts w:cs="Arial"/>
        </w:rPr>
        <w:t xml:space="preserve"> </w:t>
      </w:r>
      <w:r w:rsidR="00A44D3D">
        <w:rPr>
          <w:rFonts w:cs="Arial"/>
        </w:rPr>
        <w:t>najmniej 2</w:t>
      </w:r>
      <w:r w:rsidR="004C663D">
        <w:rPr>
          <w:rFonts w:cs="Arial"/>
        </w:rPr>
        <w:t>0</w:t>
      </w:r>
      <w:r w:rsidR="00A44D3D">
        <w:rPr>
          <w:rFonts w:cs="Arial"/>
        </w:rPr>
        <w:t xml:space="preserve"> godzin zegarowych </w:t>
      </w:r>
      <w:r w:rsidR="00045362">
        <w:rPr>
          <w:rFonts w:cs="Arial"/>
        </w:rPr>
        <w:t xml:space="preserve">(17 godzin </w:t>
      </w:r>
      <w:r w:rsidR="00A177D0">
        <w:rPr>
          <w:rFonts w:cs="Arial"/>
        </w:rPr>
        <w:t>w locie</w:t>
      </w:r>
      <w:r w:rsidR="004C663D">
        <w:rPr>
          <w:rFonts w:cs="Arial"/>
        </w:rPr>
        <w:t xml:space="preserve"> i </w:t>
      </w:r>
      <w:r w:rsidR="00045362">
        <w:rPr>
          <w:rFonts w:cs="Arial"/>
        </w:rPr>
        <w:t>3</w:t>
      </w:r>
      <w:r w:rsidR="004C663D">
        <w:rPr>
          <w:rFonts w:cs="Arial"/>
        </w:rPr>
        <w:t xml:space="preserve"> godzin</w:t>
      </w:r>
      <w:r w:rsidR="00045362">
        <w:rPr>
          <w:rFonts w:cs="Arial"/>
        </w:rPr>
        <w:t>y</w:t>
      </w:r>
      <w:r w:rsidR="004C663D">
        <w:rPr>
          <w:rFonts w:cs="Arial"/>
        </w:rPr>
        <w:t xml:space="preserve"> szkolenia naziemnego</w:t>
      </w:r>
      <w:r w:rsidR="00045362">
        <w:rPr>
          <w:rFonts w:cs="Arial"/>
        </w:rPr>
        <w:t>)</w:t>
      </w:r>
      <w:r w:rsidR="00A177D0">
        <w:rPr>
          <w:rFonts w:cs="Arial"/>
        </w:rPr>
        <w:t xml:space="preserve"> w trakcie których: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4532"/>
      </w:tblGrid>
      <w:tr w:rsidR="00944D85" w14:paraId="7A467C1A" w14:textId="77777777" w:rsidTr="00080E1B">
        <w:tc>
          <w:tcPr>
            <w:tcW w:w="2265" w:type="dxa"/>
            <w:vAlign w:val="center"/>
          </w:tcPr>
          <w:p w14:paraId="53272869" w14:textId="4ACD7295" w:rsidR="00944D85" w:rsidRPr="00D706FE" w:rsidRDefault="00944D85" w:rsidP="00080E1B">
            <w:pPr>
              <w:jc w:val="center"/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Liczba wyszkolonych pod nadzorem kandydatów</w:t>
            </w:r>
          </w:p>
        </w:tc>
        <w:tc>
          <w:tcPr>
            <w:tcW w:w="2265" w:type="dxa"/>
            <w:vAlign w:val="center"/>
          </w:tcPr>
          <w:p w14:paraId="20462DB9" w14:textId="1246B24D" w:rsidR="00944D85" w:rsidRPr="00D706FE" w:rsidRDefault="00944D85" w:rsidP="00080E1B">
            <w:pPr>
              <w:jc w:val="center"/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Godziny nadzorowanej praktyki (szkolenia pod nadzorem)</w:t>
            </w:r>
          </w:p>
        </w:tc>
        <w:tc>
          <w:tcPr>
            <w:tcW w:w="4532" w:type="dxa"/>
            <w:vAlign w:val="center"/>
          </w:tcPr>
          <w:p w14:paraId="31CC00C6" w14:textId="52065F13" w:rsidR="00944D85" w:rsidRPr="00D706FE" w:rsidRDefault="00944D85" w:rsidP="00080E1B">
            <w:pPr>
              <w:jc w:val="center"/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Uwagi</w:t>
            </w:r>
          </w:p>
        </w:tc>
      </w:tr>
      <w:tr w:rsidR="00944D85" w14:paraId="41D65B6B" w14:textId="77777777" w:rsidTr="004B3E88">
        <w:tc>
          <w:tcPr>
            <w:tcW w:w="2265" w:type="dxa"/>
          </w:tcPr>
          <w:p w14:paraId="7D13D8EB" w14:textId="6FAF0F94" w:rsidR="00944D85" w:rsidRPr="00D706FE" w:rsidRDefault="00944D85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Min</w:t>
            </w:r>
            <w:r w:rsidR="000135A7">
              <w:rPr>
                <w:rFonts w:cs="Arial"/>
                <w:lang w:val="pl-PL"/>
              </w:rPr>
              <w:t>.</w:t>
            </w:r>
            <w:r w:rsidRPr="00D706FE">
              <w:rPr>
                <w:rFonts w:cs="Arial"/>
                <w:lang w:val="pl-PL"/>
              </w:rPr>
              <w:t xml:space="preserve"> 5</w:t>
            </w:r>
            <w:r w:rsidR="00F811CB" w:rsidRPr="00D706FE">
              <w:rPr>
                <w:rFonts w:cs="Arial"/>
                <w:lang w:val="pl-PL"/>
              </w:rPr>
              <w:t xml:space="preserve"> osób</w:t>
            </w:r>
          </w:p>
        </w:tc>
        <w:tc>
          <w:tcPr>
            <w:tcW w:w="2265" w:type="dxa"/>
          </w:tcPr>
          <w:p w14:paraId="7D75A9BA" w14:textId="5A88C0FF" w:rsidR="00944D85" w:rsidRPr="00D706FE" w:rsidRDefault="00944D85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 xml:space="preserve">Min. </w:t>
            </w:r>
            <w:r w:rsidR="007E15DC">
              <w:rPr>
                <w:rFonts w:cs="Arial"/>
                <w:lang w:val="pl-PL"/>
              </w:rPr>
              <w:t>17</w:t>
            </w:r>
            <w:r w:rsidRPr="00D706FE">
              <w:rPr>
                <w:rFonts w:cs="Arial"/>
                <w:lang w:val="pl-PL"/>
              </w:rPr>
              <w:t xml:space="preserve"> godzin </w:t>
            </w:r>
            <w:r w:rsidR="007E15DC">
              <w:rPr>
                <w:rFonts w:cs="Arial"/>
                <w:lang w:val="pl-PL"/>
              </w:rPr>
              <w:t>zegarowych w locie i 3 godziny zegarowe szkolenia naziemnego</w:t>
            </w:r>
            <w:r w:rsidRPr="00D706FE">
              <w:rPr>
                <w:rFonts w:cs="Arial"/>
                <w:lang w:val="pl-PL"/>
              </w:rPr>
              <w:t xml:space="preserve"> </w:t>
            </w:r>
          </w:p>
        </w:tc>
        <w:tc>
          <w:tcPr>
            <w:tcW w:w="4532" w:type="dxa"/>
          </w:tcPr>
          <w:p w14:paraId="7E168AC3" w14:textId="1609528E" w:rsidR="00944D85" w:rsidRPr="00D706FE" w:rsidRDefault="00944D85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 xml:space="preserve">Praktyka trenerska to min 20 godzin szkolenia w tym min 3 godziny szkolenia naziemnego.  </w:t>
            </w:r>
          </w:p>
        </w:tc>
      </w:tr>
      <w:tr w:rsidR="00944D85" w14:paraId="5223A0B8" w14:textId="77777777" w:rsidTr="002F66A4">
        <w:tc>
          <w:tcPr>
            <w:tcW w:w="9062" w:type="dxa"/>
            <w:gridSpan w:val="3"/>
          </w:tcPr>
          <w:p w14:paraId="2EFA4486" w14:textId="72AEDF43" w:rsidR="00944D85" w:rsidRPr="00D706FE" w:rsidRDefault="00944D85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W tym:</w:t>
            </w:r>
          </w:p>
        </w:tc>
      </w:tr>
      <w:tr w:rsidR="00944D85" w14:paraId="0582D062" w14:textId="77777777" w:rsidTr="002E6D3D">
        <w:tc>
          <w:tcPr>
            <w:tcW w:w="2265" w:type="dxa"/>
          </w:tcPr>
          <w:p w14:paraId="3BD99D18" w14:textId="29E421B9" w:rsidR="00944D85" w:rsidRPr="00D706FE" w:rsidRDefault="00944D85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Min</w:t>
            </w:r>
            <w:r w:rsidR="000135A7">
              <w:rPr>
                <w:rFonts w:cs="Arial"/>
                <w:lang w:val="pl-PL"/>
              </w:rPr>
              <w:t>.</w:t>
            </w:r>
            <w:r w:rsidRPr="00D706FE">
              <w:rPr>
                <w:rFonts w:cs="Arial"/>
                <w:lang w:val="pl-PL"/>
              </w:rPr>
              <w:t xml:space="preserve"> 4 </w:t>
            </w:r>
            <w:r w:rsidR="00F811CB" w:rsidRPr="00D706FE">
              <w:rPr>
                <w:rFonts w:cs="Arial"/>
                <w:lang w:val="pl-PL"/>
              </w:rPr>
              <w:t>os</w:t>
            </w:r>
            <w:r w:rsidR="000135A7">
              <w:rPr>
                <w:rFonts w:cs="Arial"/>
                <w:lang w:val="pl-PL"/>
              </w:rPr>
              <w:t>oby</w:t>
            </w:r>
            <w:r w:rsidR="00F811CB" w:rsidRPr="00D706FE">
              <w:rPr>
                <w:rFonts w:cs="Arial"/>
                <w:lang w:val="pl-PL"/>
              </w:rPr>
              <w:t xml:space="preserve"> </w:t>
            </w:r>
            <w:r w:rsidRPr="00D706FE">
              <w:rPr>
                <w:rFonts w:cs="Arial"/>
                <w:lang w:val="pl-PL"/>
              </w:rPr>
              <w:t>szkolon</w:t>
            </w:r>
            <w:r w:rsidR="000135A7">
              <w:rPr>
                <w:rFonts w:cs="Arial"/>
                <w:lang w:val="pl-PL"/>
              </w:rPr>
              <w:t>e</w:t>
            </w:r>
            <w:r w:rsidRPr="00D706FE">
              <w:rPr>
                <w:rFonts w:cs="Arial"/>
                <w:lang w:val="pl-PL"/>
              </w:rPr>
              <w:t xml:space="preserve"> cząstkowo</w:t>
            </w:r>
          </w:p>
        </w:tc>
        <w:tc>
          <w:tcPr>
            <w:tcW w:w="2265" w:type="dxa"/>
          </w:tcPr>
          <w:p w14:paraId="266C6AED" w14:textId="557D84CB" w:rsidR="00944D85" w:rsidRPr="00D706FE" w:rsidRDefault="00B76A5B" w:rsidP="00CE2723">
            <w:pPr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Min. </w:t>
            </w:r>
            <w:r w:rsidR="00944D85" w:rsidRPr="00D706FE">
              <w:rPr>
                <w:rFonts w:cs="Arial"/>
                <w:lang w:val="pl-PL"/>
              </w:rPr>
              <w:t>1</w:t>
            </w:r>
            <w:r w:rsidR="007E15DC">
              <w:rPr>
                <w:rFonts w:cs="Arial"/>
                <w:lang w:val="pl-PL"/>
              </w:rPr>
              <w:t>4</w:t>
            </w:r>
            <w:r w:rsidR="00944D85" w:rsidRPr="00D706FE">
              <w:rPr>
                <w:rFonts w:cs="Arial"/>
                <w:lang w:val="pl-PL"/>
              </w:rPr>
              <w:t xml:space="preserve"> godzin </w:t>
            </w:r>
            <w:r w:rsidR="007E15DC">
              <w:rPr>
                <w:rFonts w:cs="Arial"/>
                <w:lang w:val="pl-PL"/>
              </w:rPr>
              <w:t>zegarowych szkolenia w locie i min. 2 godziny zegarowe szkolenia naziemnego</w:t>
            </w:r>
          </w:p>
        </w:tc>
        <w:tc>
          <w:tcPr>
            <w:tcW w:w="4532" w:type="dxa"/>
          </w:tcPr>
          <w:p w14:paraId="71DB4F6C" w14:textId="6AE2D304" w:rsidR="00944D85" w:rsidRPr="00D706FE" w:rsidRDefault="00944D85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Kandydatów sz</w:t>
            </w:r>
            <w:r w:rsidR="006B06EA" w:rsidRPr="00D706FE">
              <w:rPr>
                <w:rFonts w:cs="Arial"/>
                <w:lang w:val="pl-PL"/>
              </w:rPr>
              <w:t>k</w:t>
            </w:r>
            <w:r w:rsidRPr="00D706FE">
              <w:rPr>
                <w:rFonts w:cs="Arial"/>
                <w:lang w:val="pl-PL"/>
              </w:rPr>
              <w:t>olonych cz</w:t>
            </w:r>
            <w:r w:rsidR="006B06EA" w:rsidRPr="00D706FE">
              <w:rPr>
                <w:rFonts w:cs="Arial"/>
                <w:lang w:val="pl-PL"/>
              </w:rPr>
              <w:t>ą</w:t>
            </w:r>
            <w:r w:rsidRPr="00D706FE">
              <w:rPr>
                <w:rFonts w:cs="Arial"/>
                <w:lang w:val="pl-PL"/>
              </w:rPr>
              <w:t>stkowo (rotacyjnie) może być więcej</w:t>
            </w:r>
            <w:r w:rsidR="00D24CF0" w:rsidRPr="00D706FE">
              <w:rPr>
                <w:rFonts w:cs="Arial"/>
                <w:lang w:val="pl-PL"/>
              </w:rPr>
              <w:t xml:space="preserve"> niż 4</w:t>
            </w:r>
            <w:r w:rsidRPr="00D706FE">
              <w:rPr>
                <w:rFonts w:cs="Arial"/>
                <w:lang w:val="pl-PL"/>
              </w:rPr>
              <w:t xml:space="preserve">. W sumie kandydat na trenera musi </w:t>
            </w:r>
            <w:r w:rsidR="00D706FE" w:rsidRPr="00D706FE">
              <w:rPr>
                <w:rFonts w:cs="Arial"/>
                <w:lang w:val="pl-PL"/>
              </w:rPr>
              <w:t>przeprowadzić</w:t>
            </w:r>
            <w:r w:rsidRPr="00D706FE">
              <w:rPr>
                <w:rFonts w:cs="Arial"/>
                <w:lang w:val="pl-PL"/>
              </w:rPr>
              <w:t xml:space="preserve"> min. 1</w:t>
            </w:r>
            <w:r w:rsidR="000135A7">
              <w:rPr>
                <w:rFonts w:cs="Arial"/>
                <w:lang w:val="pl-PL"/>
              </w:rPr>
              <w:t>6</w:t>
            </w:r>
            <w:r w:rsidRPr="00D706FE">
              <w:rPr>
                <w:rFonts w:cs="Arial"/>
                <w:lang w:val="pl-PL"/>
              </w:rPr>
              <w:t xml:space="preserve"> godzin szkolenia w tym min </w:t>
            </w:r>
            <w:r w:rsidR="00D24CF0" w:rsidRPr="00D706FE">
              <w:rPr>
                <w:rFonts w:cs="Arial"/>
                <w:lang w:val="pl-PL"/>
              </w:rPr>
              <w:t>2</w:t>
            </w:r>
            <w:r w:rsidRPr="00D706FE">
              <w:rPr>
                <w:rFonts w:cs="Arial"/>
                <w:lang w:val="pl-PL"/>
              </w:rPr>
              <w:t xml:space="preserve"> godziny szkolenia naziemnego.</w:t>
            </w:r>
          </w:p>
        </w:tc>
      </w:tr>
      <w:tr w:rsidR="00944D85" w14:paraId="698A16B5" w14:textId="77777777" w:rsidTr="00FF5A0C">
        <w:tc>
          <w:tcPr>
            <w:tcW w:w="2265" w:type="dxa"/>
          </w:tcPr>
          <w:p w14:paraId="25F6A13F" w14:textId="6D0F20EF" w:rsidR="00944D85" w:rsidRPr="00D706FE" w:rsidRDefault="00944D85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 xml:space="preserve">1 </w:t>
            </w:r>
            <w:r w:rsidR="009614DC" w:rsidRPr="00D706FE">
              <w:rPr>
                <w:rFonts w:cs="Arial"/>
                <w:lang w:val="pl-PL"/>
              </w:rPr>
              <w:t>oso</w:t>
            </w:r>
            <w:r w:rsidR="00F811CB" w:rsidRPr="00D706FE">
              <w:rPr>
                <w:rFonts w:cs="Arial"/>
                <w:lang w:val="pl-PL"/>
              </w:rPr>
              <w:t xml:space="preserve">ba </w:t>
            </w:r>
            <w:r w:rsidRPr="00D706FE">
              <w:rPr>
                <w:rFonts w:cs="Arial"/>
                <w:lang w:val="pl-PL"/>
              </w:rPr>
              <w:t>szkolon</w:t>
            </w:r>
            <w:r w:rsidR="00F811CB" w:rsidRPr="00D706FE">
              <w:rPr>
                <w:rFonts w:cs="Arial"/>
                <w:lang w:val="pl-PL"/>
              </w:rPr>
              <w:t>a</w:t>
            </w:r>
            <w:r w:rsidRPr="00D706FE">
              <w:rPr>
                <w:rFonts w:cs="Arial"/>
                <w:lang w:val="pl-PL"/>
              </w:rPr>
              <w:t xml:space="preserve"> </w:t>
            </w:r>
            <w:r w:rsidR="00F811CB" w:rsidRPr="00D706FE">
              <w:rPr>
                <w:rFonts w:cs="Arial"/>
                <w:lang w:val="pl-PL"/>
              </w:rPr>
              <w:t xml:space="preserve">w zakresie </w:t>
            </w:r>
            <w:r w:rsidRPr="00D706FE">
              <w:rPr>
                <w:rFonts w:cs="Arial"/>
                <w:lang w:val="pl-PL"/>
              </w:rPr>
              <w:t xml:space="preserve">wszystkich elementów </w:t>
            </w:r>
            <w:r w:rsidR="007E15DC">
              <w:rPr>
                <w:rFonts w:cs="Arial"/>
                <w:lang w:val="pl-PL"/>
              </w:rPr>
              <w:t xml:space="preserve">praktycznych </w:t>
            </w:r>
            <w:r w:rsidRPr="00D706FE">
              <w:rPr>
                <w:rFonts w:cs="Arial"/>
                <w:lang w:val="pl-PL"/>
              </w:rPr>
              <w:t>wskazanych w danym NSTS / STS</w:t>
            </w:r>
          </w:p>
        </w:tc>
        <w:tc>
          <w:tcPr>
            <w:tcW w:w="2265" w:type="dxa"/>
          </w:tcPr>
          <w:p w14:paraId="0194A796" w14:textId="5CC64D31" w:rsidR="00944D85" w:rsidRPr="00D706FE" w:rsidRDefault="00B76A5B" w:rsidP="00CE2723">
            <w:pPr>
              <w:rPr>
                <w:rFonts w:cs="Arial"/>
                <w:lang w:val="pl-PL"/>
              </w:rPr>
            </w:pPr>
            <w:r>
              <w:rPr>
                <w:rFonts w:cs="Arial"/>
                <w:lang w:val="pl-PL"/>
              </w:rPr>
              <w:t xml:space="preserve">Min. </w:t>
            </w:r>
            <w:r w:rsidR="007E15DC">
              <w:rPr>
                <w:rFonts w:cs="Arial"/>
                <w:lang w:val="pl-PL"/>
              </w:rPr>
              <w:t>3</w:t>
            </w:r>
            <w:r w:rsidR="00944D85" w:rsidRPr="00D706FE">
              <w:rPr>
                <w:rFonts w:cs="Arial"/>
                <w:lang w:val="pl-PL"/>
              </w:rPr>
              <w:t xml:space="preserve"> godzin</w:t>
            </w:r>
            <w:r w:rsidR="007E15DC">
              <w:rPr>
                <w:rFonts w:cs="Arial"/>
                <w:lang w:val="pl-PL"/>
              </w:rPr>
              <w:t>y zegarowe szkolenia w locie i min. 1 godzina zegarowa szkolenia naziemnego</w:t>
            </w:r>
          </w:p>
        </w:tc>
        <w:tc>
          <w:tcPr>
            <w:tcW w:w="4532" w:type="dxa"/>
          </w:tcPr>
          <w:p w14:paraId="66CEBA5F" w14:textId="0D909E5F" w:rsidR="00944D85" w:rsidRPr="00D706FE" w:rsidRDefault="006B06EA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Ostatni z min</w:t>
            </w:r>
            <w:r w:rsidR="00862C68" w:rsidRPr="00D706FE">
              <w:rPr>
                <w:rFonts w:cs="Arial"/>
                <w:lang w:val="pl-PL"/>
              </w:rPr>
              <w:t xml:space="preserve">imum </w:t>
            </w:r>
            <w:r w:rsidR="00B20F48" w:rsidRPr="00D706FE">
              <w:rPr>
                <w:rFonts w:cs="Arial"/>
                <w:lang w:val="pl-PL"/>
              </w:rPr>
              <w:t>5</w:t>
            </w:r>
            <w:r w:rsidRPr="00D706FE">
              <w:rPr>
                <w:rFonts w:cs="Arial"/>
                <w:lang w:val="pl-PL"/>
              </w:rPr>
              <w:t xml:space="preserve"> wyszkolonych przez kandydata na tren</w:t>
            </w:r>
            <w:r w:rsidR="00D706FE">
              <w:rPr>
                <w:rFonts w:cs="Arial"/>
                <w:lang w:val="pl-PL"/>
              </w:rPr>
              <w:t>e</w:t>
            </w:r>
            <w:r w:rsidRPr="00D706FE">
              <w:rPr>
                <w:rFonts w:cs="Arial"/>
                <w:lang w:val="pl-PL"/>
              </w:rPr>
              <w:t>ra pilotów</w:t>
            </w:r>
            <w:r w:rsidR="00862C68" w:rsidRPr="00D706FE">
              <w:rPr>
                <w:rFonts w:cs="Arial"/>
                <w:lang w:val="pl-PL"/>
              </w:rPr>
              <w:t xml:space="preserve">, </w:t>
            </w:r>
            <w:r w:rsidRPr="00D706FE">
              <w:rPr>
                <w:rFonts w:cs="Arial"/>
                <w:lang w:val="pl-PL"/>
              </w:rPr>
              <w:t>jes</w:t>
            </w:r>
            <w:r w:rsidR="00862C68" w:rsidRPr="00D706FE">
              <w:rPr>
                <w:rFonts w:cs="Arial"/>
                <w:lang w:val="pl-PL"/>
              </w:rPr>
              <w:t>t</w:t>
            </w:r>
            <w:r w:rsidRPr="00D706FE">
              <w:rPr>
                <w:rFonts w:cs="Arial"/>
                <w:lang w:val="pl-PL"/>
              </w:rPr>
              <w:t xml:space="preserve"> szkolony wg program</w:t>
            </w:r>
            <w:r w:rsidR="00B20F48" w:rsidRPr="00D706FE">
              <w:rPr>
                <w:rFonts w:cs="Arial"/>
                <w:lang w:val="pl-PL"/>
              </w:rPr>
              <w:t>u</w:t>
            </w:r>
            <w:r w:rsidRPr="00D706FE">
              <w:rPr>
                <w:rFonts w:cs="Arial"/>
                <w:lang w:val="pl-PL"/>
              </w:rPr>
              <w:t xml:space="preserve"> do NSTS/ STS od pocz</w:t>
            </w:r>
            <w:r w:rsidR="00D706FE">
              <w:rPr>
                <w:rFonts w:cs="Arial"/>
                <w:lang w:val="pl-PL"/>
              </w:rPr>
              <w:t>ą</w:t>
            </w:r>
            <w:r w:rsidRPr="00D706FE">
              <w:rPr>
                <w:rFonts w:cs="Arial"/>
                <w:lang w:val="pl-PL"/>
              </w:rPr>
              <w:t>tku do końca</w:t>
            </w:r>
            <w:r w:rsidR="00862C68" w:rsidRPr="00D706FE">
              <w:rPr>
                <w:rFonts w:cs="Arial"/>
                <w:lang w:val="pl-PL"/>
              </w:rPr>
              <w:t xml:space="preserve">, </w:t>
            </w:r>
            <w:r w:rsidR="0091164A">
              <w:rPr>
                <w:rFonts w:cs="Arial"/>
                <w:lang w:val="pl-PL"/>
              </w:rPr>
              <w:t>wraz z przygotowaniem</w:t>
            </w:r>
            <w:r w:rsidR="00890D26" w:rsidRPr="00D706FE">
              <w:rPr>
                <w:rFonts w:cs="Arial"/>
                <w:lang w:val="pl-PL"/>
              </w:rPr>
              <w:t xml:space="preserve"> ocen</w:t>
            </w:r>
            <w:r w:rsidR="0091164A">
              <w:rPr>
                <w:rFonts w:cs="Arial"/>
                <w:lang w:val="pl-PL"/>
              </w:rPr>
              <w:t>y</w:t>
            </w:r>
            <w:r w:rsidR="00890D26" w:rsidRPr="00D706FE">
              <w:rPr>
                <w:rFonts w:cs="Arial"/>
                <w:lang w:val="pl-PL"/>
              </w:rPr>
              <w:t xml:space="preserve"> umiejętności praktycznych</w:t>
            </w:r>
            <w:r w:rsidR="0091164A">
              <w:rPr>
                <w:rFonts w:cs="Arial"/>
                <w:lang w:val="pl-PL"/>
              </w:rPr>
              <w:t xml:space="preserve"> szkolonego pilota.</w:t>
            </w:r>
          </w:p>
          <w:p w14:paraId="44E03CD2" w14:textId="4B984437" w:rsidR="006B06EA" w:rsidRPr="00D706FE" w:rsidRDefault="006B06EA" w:rsidP="00CE2723">
            <w:pPr>
              <w:rPr>
                <w:rFonts w:cs="Arial"/>
                <w:lang w:val="pl-PL"/>
              </w:rPr>
            </w:pPr>
            <w:r w:rsidRPr="00D706FE">
              <w:rPr>
                <w:rFonts w:cs="Arial"/>
                <w:lang w:val="pl-PL"/>
              </w:rPr>
              <w:t>Wyszkolenie ostatniego pilota potwierdza przygotowanie kandydata na trenera do samodzielnego szkolenia jako trener.</w:t>
            </w:r>
          </w:p>
        </w:tc>
      </w:tr>
    </w:tbl>
    <w:p w14:paraId="747FA086" w14:textId="5F3E2B84" w:rsidR="00132111" w:rsidRDefault="00132111" w:rsidP="00CE2723">
      <w:pPr>
        <w:rPr>
          <w:rFonts w:cs="Arial"/>
        </w:rPr>
      </w:pPr>
    </w:p>
    <w:p w14:paraId="6F184416" w14:textId="5A94ED49" w:rsidR="00132111" w:rsidRDefault="00013BCB" w:rsidP="00CE2723">
      <w:pPr>
        <w:rPr>
          <w:rFonts w:cs="Arial"/>
        </w:rPr>
      </w:pPr>
      <w:r>
        <w:rPr>
          <w:rFonts w:cs="Arial"/>
        </w:rPr>
        <w:t xml:space="preserve">opisowo: </w:t>
      </w:r>
    </w:p>
    <w:p w14:paraId="647C4376" w14:textId="3A0607FD" w:rsidR="004C663D" w:rsidRDefault="005E3CD8" w:rsidP="00EF4B87">
      <w:pPr>
        <w:pStyle w:val="Akapitzlist"/>
        <w:numPr>
          <w:ilvl w:val="0"/>
          <w:numId w:val="31"/>
        </w:numPr>
        <w:jc w:val="both"/>
        <w:rPr>
          <w:rFonts w:cs="Arial"/>
        </w:rPr>
      </w:pPr>
      <w:r w:rsidRPr="004C663D">
        <w:rPr>
          <w:rFonts w:cs="Arial"/>
        </w:rPr>
        <w:t xml:space="preserve">Kandydat na </w:t>
      </w:r>
      <w:r w:rsidR="00F656E3" w:rsidRPr="004C663D">
        <w:rPr>
          <w:rFonts w:cs="Arial"/>
        </w:rPr>
        <w:t>t</w:t>
      </w:r>
      <w:r w:rsidRPr="004C663D">
        <w:rPr>
          <w:rFonts w:cs="Arial"/>
        </w:rPr>
        <w:t>renera</w:t>
      </w:r>
      <w:r w:rsidR="00C842FD">
        <w:rPr>
          <w:rFonts w:cs="Arial"/>
        </w:rPr>
        <w:t xml:space="preserve"> SBSP</w:t>
      </w:r>
      <w:r w:rsidR="00957050">
        <w:rPr>
          <w:rFonts w:cs="Arial"/>
        </w:rPr>
        <w:t xml:space="preserve"> bierze czynny udział w szkoleniu i</w:t>
      </w:r>
      <w:r w:rsidR="00F656E3" w:rsidRPr="004C663D">
        <w:rPr>
          <w:rFonts w:cs="Arial"/>
        </w:rPr>
        <w:t xml:space="preserve"> szkoli pod ciągłym nadzorem trenera </w:t>
      </w:r>
      <w:r w:rsidR="00161E8E">
        <w:rPr>
          <w:rFonts w:cs="Arial"/>
        </w:rPr>
        <w:t>nadzorującego</w:t>
      </w:r>
      <w:r w:rsidR="00C842FD">
        <w:rPr>
          <w:rFonts w:cs="Arial"/>
        </w:rPr>
        <w:t>,</w:t>
      </w:r>
      <w:r w:rsidR="00F656E3" w:rsidRPr="004C663D">
        <w:rPr>
          <w:rFonts w:cs="Arial"/>
        </w:rPr>
        <w:t xml:space="preserve"> co najmniej </w:t>
      </w:r>
      <w:r w:rsidR="00014589">
        <w:rPr>
          <w:rFonts w:cs="Arial"/>
        </w:rPr>
        <w:t>cztery</w:t>
      </w:r>
      <w:r w:rsidR="00F656E3" w:rsidRPr="004C663D">
        <w:rPr>
          <w:rFonts w:cs="Arial"/>
        </w:rPr>
        <w:t xml:space="preserve"> os</w:t>
      </w:r>
      <w:r w:rsidR="00014589">
        <w:rPr>
          <w:rFonts w:cs="Arial"/>
        </w:rPr>
        <w:t>oby</w:t>
      </w:r>
      <w:r w:rsidR="00C13DBF">
        <w:rPr>
          <w:rFonts w:cs="Arial"/>
        </w:rPr>
        <w:t xml:space="preserve"> ubiegając</w:t>
      </w:r>
      <w:r w:rsidR="00014589">
        <w:rPr>
          <w:rFonts w:cs="Arial"/>
        </w:rPr>
        <w:t>e</w:t>
      </w:r>
      <w:r w:rsidR="00C13DBF">
        <w:rPr>
          <w:rFonts w:cs="Arial"/>
        </w:rPr>
        <w:t xml:space="preserve"> się o kompetencje pilota</w:t>
      </w:r>
      <w:r w:rsidR="004C663D" w:rsidRPr="004C663D">
        <w:rPr>
          <w:rFonts w:cs="Arial"/>
        </w:rPr>
        <w:t>, które są na różnym stopniu zaawansowania</w:t>
      </w:r>
      <w:r w:rsidR="00C842FD">
        <w:rPr>
          <w:rFonts w:cs="Arial"/>
        </w:rPr>
        <w:t xml:space="preserve"> w szkoleniu. Kandydat na trenera SBSP </w:t>
      </w:r>
      <w:r w:rsidR="00C13DBF">
        <w:rPr>
          <w:rFonts w:cs="Arial"/>
        </w:rPr>
        <w:t>poświęca na to</w:t>
      </w:r>
      <w:r w:rsidR="00C842FD">
        <w:rPr>
          <w:rFonts w:cs="Arial"/>
        </w:rPr>
        <w:t xml:space="preserve"> minimum</w:t>
      </w:r>
      <w:r w:rsidR="00161E8E">
        <w:rPr>
          <w:rFonts w:cs="Arial"/>
        </w:rPr>
        <w:t xml:space="preserve"> </w:t>
      </w:r>
      <w:r w:rsidR="002903E2">
        <w:rPr>
          <w:rFonts w:cs="Arial"/>
        </w:rPr>
        <w:t>1</w:t>
      </w:r>
      <w:r w:rsidR="007E15DC">
        <w:rPr>
          <w:rFonts w:cs="Arial"/>
        </w:rPr>
        <w:t>4</w:t>
      </w:r>
      <w:r w:rsidR="00161E8E">
        <w:rPr>
          <w:rFonts w:cs="Arial"/>
        </w:rPr>
        <w:t xml:space="preserve"> godzin zegarowych w locie i </w:t>
      </w:r>
      <w:r w:rsidR="006705DD">
        <w:rPr>
          <w:rFonts w:cs="Arial"/>
        </w:rPr>
        <w:t xml:space="preserve">minimum </w:t>
      </w:r>
      <w:r w:rsidR="007E15DC">
        <w:rPr>
          <w:rFonts w:cs="Arial"/>
        </w:rPr>
        <w:t>2</w:t>
      </w:r>
      <w:r w:rsidR="00161E8E">
        <w:rPr>
          <w:rFonts w:cs="Arial"/>
        </w:rPr>
        <w:t xml:space="preserve"> godziny zegarowe szkolenia naziemnego</w:t>
      </w:r>
      <w:r w:rsidR="00C13DBF">
        <w:rPr>
          <w:rFonts w:cs="Arial"/>
        </w:rPr>
        <w:t>.</w:t>
      </w:r>
      <w:r w:rsidR="007C4C43">
        <w:rPr>
          <w:rFonts w:cs="Arial"/>
        </w:rPr>
        <w:t xml:space="preserve"> </w:t>
      </w:r>
    </w:p>
    <w:p w14:paraId="67AB9D91" w14:textId="4BF5A6FE" w:rsidR="00014679" w:rsidRDefault="00014679" w:rsidP="00EF4B87">
      <w:pPr>
        <w:pStyle w:val="Akapitzlist"/>
        <w:numPr>
          <w:ilvl w:val="0"/>
          <w:numId w:val="31"/>
        </w:numPr>
        <w:jc w:val="both"/>
        <w:rPr>
          <w:rFonts w:cs="Arial"/>
        </w:rPr>
      </w:pPr>
      <w:r>
        <w:rPr>
          <w:rFonts w:cs="Arial"/>
        </w:rPr>
        <w:t>Kandydat na trenera SBSP bierze czynny udział w szkoleniu, które nie wykracza poza jego własne kompetencje pilota.</w:t>
      </w:r>
    </w:p>
    <w:p w14:paraId="044E70BE" w14:textId="764C949C" w:rsidR="00161E8E" w:rsidRDefault="00161E8E" w:rsidP="00EF4B87">
      <w:pPr>
        <w:pStyle w:val="Akapitzlist"/>
        <w:numPr>
          <w:ilvl w:val="0"/>
          <w:numId w:val="31"/>
        </w:numPr>
        <w:jc w:val="both"/>
        <w:rPr>
          <w:rFonts w:cs="Arial"/>
        </w:rPr>
      </w:pPr>
      <w:r>
        <w:rPr>
          <w:rFonts w:cs="Arial"/>
        </w:rPr>
        <w:t>W trakcie szkolenia cząstkowego</w:t>
      </w:r>
      <w:r w:rsidR="00DF2DF1">
        <w:rPr>
          <w:rFonts w:cs="Arial"/>
        </w:rPr>
        <w:t xml:space="preserve"> </w:t>
      </w:r>
      <w:r w:rsidR="00957050">
        <w:rPr>
          <w:rFonts w:cs="Arial"/>
        </w:rPr>
        <w:t xml:space="preserve">co najmniej </w:t>
      </w:r>
      <w:r w:rsidR="00DF2DF1">
        <w:rPr>
          <w:rFonts w:cs="Arial"/>
        </w:rPr>
        <w:t>czterech</w:t>
      </w:r>
      <w:r>
        <w:rPr>
          <w:rFonts w:cs="Arial"/>
        </w:rPr>
        <w:t xml:space="preserve"> osób ubiegających się o kompetencje pilota, trener nadzorujący </w:t>
      </w:r>
      <w:r w:rsidR="00CD7930">
        <w:rPr>
          <w:rFonts w:cs="Arial"/>
        </w:rPr>
        <w:t>omawia z kandydatem</w:t>
      </w:r>
      <w:r>
        <w:rPr>
          <w:rFonts w:cs="Arial"/>
        </w:rPr>
        <w:t xml:space="preserve"> </w:t>
      </w:r>
      <w:r w:rsidR="00957050">
        <w:rPr>
          <w:rFonts w:cs="Arial"/>
        </w:rPr>
        <w:t>na trenera SBSP</w:t>
      </w:r>
      <w:r>
        <w:rPr>
          <w:rFonts w:cs="Arial"/>
        </w:rPr>
        <w:t xml:space="preserve"> element</w:t>
      </w:r>
      <w:r w:rsidR="00CD7930">
        <w:rPr>
          <w:rFonts w:cs="Arial"/>
        </w:rPr>
        <w:t>y</w:t>
      </w:r>
      <w:r>
        <w:rPr>
          <w:rFonts w:cs="Arial"/>
        </w:rPr>
        <w:t xml:space="preserve"> szkolenia, które ma</w:t>
      </w:r>
      <w:r w:rsidR="00957050">
        <w:rPr>
          <w:rFonts w:cs="Arial"/>
        </w:rPr>
        <w:t xml:space="preserve"> on</w:t>
      </w:r>
      <w:r>
        <w:rPr>
          <w:rFonts w:cs="Arial"/>
        </w:rPr>
        <w:t xml:space="preserve"> </w:t>
      </w:r>
      <w:r w:rsidR="00507B0C">
        <w:rPr>
          <w:rFonts w:cs="Arial"/>
        </w:rPr>
        <w:t>zrealizować</w:t>
      </w:r>
      <w:r>
        <w:rPr>
          <w:rFonts w:cs="Arial"/>
        </w:rPr>
        <w:t>, a następnie obserwuje w jaki sposób szkolenie jest prowadzone przez kandydata.</w:t>
      </w:r>
      <w:r w:rsidR="00CD7930">
        <w:rPr>
          <w:rFonts w:cs="Arial"/>
        </w:rPr>
        <w:t xml:space="preserve"> </w:t>
      </w:r>
      <w:r w:rsidR="0064473B">
        <w:rPr>
          <w:rFonts w:cs="Arial"/>
        </w:rPr>
        <w:t>Kandydat musi przeprowadzić między innymi:</w:t>
      </w:r>
    </w:p>
    <w:p w14:paraId="4A9F102F" w14:textId="72EE23D3" w:rsidR="00CD7930" w:rsidRDefault="00CD7930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 xml:space="preserve">- </w:t>
      </w:r>
      <w:r w:rsidR="0064473B">
        <w:rPr>
          <w:rFonts w:cs="Arial"/>
        </w:rPr>
        <w:t>Szkolenie z</w:t>
      </w:r>
      <w:r>
        <w:rPr>
          <w:rFonts w:cs="Arial"/>
        </w:rPr>
        <w:t xml:space="preserve"> zasad bezpieczeństwa i komunikacji </w:t>
      </w:r>
      <w:r w:rsidR="00240069">
        <w:rPr>
          <w:rFonts w:cs="Arial"/>
        </w:rPr>
        <w:t>w trakcie prowadzonego szkolenia</w:t>
      </w:r>
    </w:p>
    <w:p w14:paraId="3465F86A" w14:textId="34E138EF" w:rsidR="0064473B" w:rsidRDefault="0064473B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 xml:space="preserve">- Szkolenie z </w:t>
      </w:r>
      <w:r w:rsidR="00240069">
        <w:rPr>
          <w:rFonts w:cs="Arial"/>
        </w:rPr>
        <w:t>przygotowania for</w:t>
      </w:r>
      <w:r w:rsidR="00B70FB8">
        <w:rPr>
          <w:rFonts w:cs="Arial"/>
        </w:rPr>
        <w:t>m</w:t>
      </w:r>
      <w:r w:rsidR="00240069">
        <w:rPr>
          <w:rFonts w:cs="Arial"/>
        </w:rPr>
        <w:t xml:space="preserve">alnego </w:t>
      </w:r>
      <w:r>
        <w:rPr>
          <w:rFonts w:cs="Arial"/>
        </w:rPr>
        <w:t>przed startem</w:t>
      </w:r>
    </w:p>
    <w:p w14:paraId="3996AA8D" w14:textId="1E2241AD" w:rsidR="00CD7930" w:rsidRDefault="00CD7930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 xml:space="preserve">- </w:t>
      </w:r>
      <w:r w:rsidR="0064473B">
        <w:rPr>
          <w:rFonts w:cs="Arial"/>
        </w:rPr>
        <w:t>Szkolenie z</w:t>
      </w:r>
      <w:r>
        <w:rPr>
          <w:rFonts w:cs="Arial"/>
        </w:rPr>
        <w:t xml:space="preserve"> </w:t>
      </w:r>
      <w:r w:rsidR="00B70FB8">
        <w:rPr>
          <w:rFonts w:cs="Arial"/>
        </w:rPr>
        <w:t xml:space="preserve">fizycznego </w:t>
      </w:r>
      <w:r>
        <w:rPr>
          <w:rFonts w:cs="Arial"/>
        </w:rPr>
        <w:t>przygotowania SBSP do lotu</w:t>
      </w:r>
    </w:p>
    <w:p w14:paraId="66794F76" w14:textId="5F0F96AE" w:rsidR="00CD7930" w:rsidRDefault="00CD7930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>- Nauka podstawowych manewrów</w:t>
      </w:r>
    </w:p>
    <w:p w14:paraId="741473BD" w14:textId="2F7D7829" w:rsidR="00CD7930" w:rsidRDefault="00CD7930" w:rsidP="00EF4B87">
      <w:pPr>
        <w:pStyle w:val="Akapitzlist"/>
        <w:ind w:left="1560" w:hanging="144"/>
        <w:jc w:val="both"/>
        <w:rPr>
          <w:rFonts w:cs="Arial"/>
        </w:rPr>
      </w:pPr>
      <w:r>
        <w:rPr>
          <w:rFonts w:cs="Arial"/>
        </w:rPr>
        <w:lastRenderedPageBreak/>
        <w:t>- Nauka podstawowych manewrów w trybie ATTI (może zostać zrealizowane na urządzeniu symulującym, jeżeli stosowany SBSP nie posiada takiej funkcji)</w:t>
      </w:r>
    </w:p>
    <w:p w14:paraId="44C08321" w14:textId="3501846D" w:rsidR="00CD7930" w:rsidRDefault="00CD7930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>- Szkolenie z funkcji automatycznych stosowanego SBSP</w:t>
      </w:r>
    </w:p>
    <w:p w14:paraId="36AB8CEA" w14:textId="2FCF84F6" w:rsidR="00CD7930" w:rsidRDefault="00CD7930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>- Ćwiczenia w locie FPV</w:t>
      </w:r>
    </w:p>
    <w:p w14:paraId="2A197DD2" w14:textId="1A362754" w:rsidR="00014679" w:rsidRDefault="00CD7930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 xml:space="preserve">- Szkolenie z </w:t>
      </w:r>
      <w:r w:rsidR="0064473B">
        <w:rPr>
          <w:rFonts w:cs="Arial"/>
        </w:rPr>
        <w:t>aplikacji do obsług SBSP</w:t>
      </w:r>
    </w:p>
    <w:p w14:paraId="2A8F8AF2" w14:textId="47A5C0D3" w:rsidR="003E6042" w:rsidRPr="00014679" w:rsidRDefault="003E6042" w:rsidP="00EF4B87">
      <w:pPr>
        <w:pStyle w:val="Akapitzlist"/>
        <w:ind w:left="1416"/>
        <w:jc w:val="both"/>
        <w:rPr>
          <w:rFonts w:cs="Arial"/>
        </w:rPr>
      </w:pPr>
      <w:r>
        <w:rPr>
          <w:rFonts w:cs="Arial"/>
        </w:rPr>
        <w:t>- Szkolenie z postępowania w sytuacjach odbiegających od normy</w:t>
      </w:r>
    </w:p>
    <w:p w14:paraId="3095895A" w14:textId="64D23680" w:rsidR="00161E8E" w:rsidRDefault="00161E8E" w:rsidP="00EF4B87">
      <w:pPr>
        <w:pStyle w:val="Akapitzlist"/>
        <w:numPr>
          <w:ilvl w:val="0"/>
          <w:numId w:val="31"/>
        </w:numPr>
        <w:jc w:val="both"/>
        <w:rPr>
          <w:rFonts w:cs="Arial"/>
        </w:rPr>
      </w:pPr>
      <w:r>
        <w:rPr>
          <w:rFonts w:cs="Arial"/>
        </w:rPr>
        <w:t>Po przeprowadzeniu przez kandydata na trenera</w:t>
      </w:r>
      <w:r w:rsidR="00507B0C">
        <w:rPr>
          <w:rFonts w:cs="Arial"/>
        </w:rPr>
        <w:t xml:space="preserve"> SBSP</w:t>
      </w:r>
      <w:r>
        <w:rPr>
          <w:rFonts w:cs="Arial"/>
        </w:rPr>
        <w:t xml:space="preserve"> zaplanowanych elementów szkolenia, trener nadzorujący omawia</w:t>
      </w:r>
      <w:r w:rsidR="00C13DBF">
        <w:rPr>
          <w:rFonts w:cs="Arial"/>
        </w:rPr>
        <w:t xml:space="preserve"> i ocenia</w:t>
      </w:r>
      <w:r>
        <w:rPr>
          <w:rFonts w:cs="Arial"/>
        </w:rPr>
        <w:t xml:space="preserve"> wykonane elementy szkolenia</w:t>
      </w:r>
      <w:r w:rsidR="00C13DBF">
        <w:rPr>
          <w:rFonts w:cs="Arial"/>
        </w:rPr>
        <w:t>.</w:t>
      </w:r>
    </w:p>
    <w:p w14:paraId="748B41D3" w14:textId="4510321F" w:rsidR="00C13DBF" w:rsidRPr="00C02E76" w:rsidRDefault="00507B0C" w:rsidP="00EF4B87">
      <w:pPr>
        <w:pStyle w:val="Akapitzlist"/>
        <w:numPr>
          <w:ilvl w:val="0"/>
          <w:numId w:val="31"/>
        </w:numPr>
        <w:jc w:val="both"/>
        <w:rPr>
          <w:rFonts w:cs="Arial"/>
        </w:rPr>
      </w:pPr>
      <w:r>
        <w:rPr>
          <w:rFonts w:cs="Arial"/>
        </w:rPr>
        <w:t>Po szkoleniach cząstkowych, k</w:t>
      </w:r>
      <w:r w:rsidR="00C13DBF" w:rsidRPr="004C663D">
        <w:rPr>
          <w:rFonts w:cs="Arial"/>
        </w:rPr>
        <w:t>andydat na trenera</w:t>
      </w:r>
      <w:r>
        <w:rPr>
          <w:rFonts w:cs="Arial"/>
        </w:rPr>
        <w:t xml:space="preserve"> SBSP</w:t>
      </w:r>
      <w:r w:rsidR="00C13DBF" w:rsidRPr="004C663D">
        <w:rPr>
          <w:rFonts w:cs="Arial"/>
        </w:rPr>
        <w:t xml:space="preserve"> </w:t>
      </w:r>
      <w:r w:rsidR="00C13DBF">
        <w:rPr>
          <w:rFonts w:cs="Arial"/>
        </w:rPr>
        <w:t>przeprowadza kompletne szkolenie praktyczne</w:t>
      </w:r>
      <w:r w:rsidR="00C13DBF" w:rsidRPr="004C663D">
        <w:rPr>
          <w:rFonts w:cs="Arial"/>
        </w:rPr>
        <w:t xml:space="preserve"> </w:t>
      </w:r>
      <w:r w:rsidR="00986B22">
        <w:rPr>
          <w:rFonts w:cs="Arial"/>
        </w:rPr>
        <w:t xml:space="preserve">przynajmniej </w:t>
      </w:r>
      <w:r w:rsidR="00C13DBF">
        <w:rPr>
          <w:rFonts w:cs="Arial"/>
        </w:rPr>
        <w:t>jednej osoby ubiegającej się o kompetencje pilota</w:t>
      </w:r>
      <w:r>
        <w:rPr>
          <w:rFonts w:cs="Arial"/>
        </w:rPr>
        <w:t>, będąc</w:t>
      </w:r>
      <w:r w:rsidR="00C13DBF" w:rsidRPr="004C663D">
        <w:rPr>
          <w:rFonts w:cs="Arial"/>
        </w:rPr>
        <w:t xml:space="preserve"> pod ciągłym nadzorem trenera </w:t>
      </w:r>
      <w:r w:rsidR="00C13DBF">
        <w:rPr>
          <w:rFonts w:cs="Arial"/>
        </w:rPr>
        <w:t>nadzorującego</w:t>
      </w:r>
      <w:r>
        <w:rPr>
          <w:rFonts w:cs="Arial"/>
        </w:rPr>
        <w:t>.</w:t>
      </w:r>
      <w:r w:rsidR="00C13DBF">
        <w:rPr>
          <w:rFonts w:cs="Arial"/>
        </w:rPr>
        <w:t xml:space="preserve"> </w:t>
      </w:r>
      <w:r>
        <w:rPr>
          <w:rFonts w:cs="Arial"/>
        </w:rPr>
        <w:t>Szkolenie to, jest</w:t>
      </w:r>
      <w:r w:rsidR="00C13DBF">
        <w:rPr>
          <w:rFonts w:cs="Arial"/>
        </w:rPr>
        <w:t xml:space="preserve"> </w:t>
      </w:r>
      <w:r w:rsidR="00BB3949">
        <w:rPr>
          <w:rFonts w:cs="Arial"/>
        </w:rPr>
        <w:t>ostatnim eleme</w:t>
      </w:r>
      <w:r w:rsidR="00170A7E">
        <w:rPr>
          <w:rFonts w:cs="Arial"/>
        </w:rPr>
        <w:t>n</w:t>
      </w:r>
      <w:r w:rsidR="00BB3949">
        <w:rPr>
          <w:rFonts w:cs="Arial"/>
        </w:rPr>
        <w:t xml:space="preserve">tem szkolenia </w:t>
      </w:r>
      <w:r w:rsidR="00FB3CA1">
        <w:rPr>
          <w:rFonts w:cs="Arial"/>
        </w:rPr>
        <w:t xml:space="preserve">na </w:t>
      </w:r>
      <w:r w:rsidR="00FB3CA1" w:rsidRPr="001C1F23">
        <w:rPr>
          <w:rFonts w:cstheme="minorHAnsi"/>
        </w:rPr>
        <w:t>człon</w:t>
      </w:r>
      <w:r w:rsidR="00FB3CA1">
        <w:rPr>
          <w:rFonts w:cstheme="minorHAnsi"/>
        </w:rPr>
        <w:t>ka</w:t>
      </w:r>
      <w:r w:rsidR="00FB3CA1" w:rsidRPr="001C1F23">
        <w:rPr>
          <w:rFonts w:cstheme="minorHAnsi"/>
        </w:rPr>
        <w:t xml:space="preserve"> personelu odpowiedzialnego za zadania z zakresu szkolenia praktycznego i oceny umiejętności praktycznych</w:t>
      </w:r>
      <w:r w:rsidR="00183E48">
        <w:rPr>
          <w:rFonts w:cstheme="minorHAnsi"/>
        </w:rPr>
        <w:t xml:space="preserve"> (trenera)</w:t>
      </w:r>
      <w:r w:rsidR="00C02E76">
        <w:rPr>
          <w:rFonts w:cstheme="minorHAnsi"/>
        </w:rPr>
        <w:t xml:space="preserve">. </w:t>
      </w:r>
      <w:r w:rsidR="00226C55">
        <w:rPr>
          <w:rFonts w:cstheme="minorHAnsi"/>
        </w:rPr>
        <w:t xml:space="preserve">Kandydat na trenera </w:t>
      </w:r>
      <w:r>
        <w:rPr>
          <w:rFonts w:cstheme="minorHAnsi"/>
        </w:rPr>
        <w:t xml:space="preserve">SBSP </w:t>
      </w:r>
      <w:r w:rsidR="00226C55">
        <w:rPr>
          <w:rFonts w:cstheme="minorHAnsi"/>
        </w:rPr>
        <w:t>przeprowadza p</w:t>
      </w:r>
      <w:r w:rsidR="00C02E76">
        <w:rPr>
          <w:rFonts w:cstheme="minorHAnsi"/>
        </w:rPr>
        <w:t>ełne szkolenie jednej osoby od początku do końca wraz z przeprowadzeniem oceny umiejętności praktycznych</w:t>
      </w:r>
      <w:r w:rsidR="006705DD">
        <w:rPr>
          <w:rFonts w:cstheme="minorHAnsi"/>
        </w:rPr>
        <w:t xml:space="preserve"> tej osoby</w:t>
      </w:r>
      <w:r w:rsidR="0064473B">
        <w:rPr>
          <w:rFonts w:cstheme="minorHAnsi"/>
        </w:rPr>
        <w:t>, nie wykraczając poza kompetencje pilota które sam posiada</w:t>
      </w:r>
      <w:r w:rsidR="00226C55">
        <w:rPr>
          <w:rFonts w:cstheme="minorHAnsi"/>
        </w:rPr>
        <w:t>.</w:t>
      </w:r>
    </w:p>
    <w:p w14:paraId="6288D7E4" w14:textId="02D9B17D" w:rsidR="00C02E76" w:rsidRPr="00161E8E" w:rsidRDefault="00C02E76" w:rsidP="00EF4B87">
      <w:pPr>
        <w:pStyle w:val="Akapitzlist"/>
        <w:numPr>
          <w:ilvl w:val="0"/>
          <w:numId w:val="31"/>
        </w:numPr>
        <w:jc w:val="both"/>
        <w:rPr>
          <w:rFonts w:cs="Arial"/>
        </w:rPr>
      </w:pPr>
      <w:r>
        <w:rPr>
          <w:rFonts w:cstheme="minorHAnsi"/>
        </w:rPr>
        <w:t>Pozytywna ocena szkolenia</w:t>
      </w:r>
      <w:r w:rsidR="00507B0C">
        <w:rPr>
          <w:rFonts w:cstheme="minorHAnsi"/>
        </w:rPr>
        <w:t xml:space="preserve"> praktycznego</w:t>
      </w:r>
      <w:r>
        <w:rPr>
          <w:rFonts w:cstheme="minorHAnsi"/>
        </w:rPr>
        <w:t xml:space="preserve"> przeprowadzonego przez kandydata na trenera</w:t>
      </w:r>
      <w:r w:rsidR="00507B0C">
        <w:rPr>
          <w:rFonts w:cstheme="minorHAnsi"/>
        </w:rPr>
        <w:t xml:space="preserve"> SBSP</w:t>
      </w:r>
      <w:r>
        <w:rPr>
          <w:rFonts w:cstheme="minorHAnsi"/>
        </w:rPr>
        <w:t xml:space="preserve"> kończy szkolenie i skutkuje wystawieniem zaświadczenia o pozytywnym ukończeniu szkolenia kompetencyjnego dla </w:t>
      </w:r>
      <w:r w:rsidRPr="001C1F23">
        <w:rPr>
          <w:rFonts w:cstheme="minorHAnsi"/>
        </w:rPr>
        <w:t>człon</w:t>
      </w:r>
      <w:r>
        <w:rPr>
          <w:rFonts w:cstheme="minorHAnsi"/>
        </w:rPr>
        <w:t>ka</w:t>
      </w:r>
      <w:r w:rsidRPr="001C1F23">
        <w:rPr>
          <w:rFonts w:cstheme="minorHAnsi"/>
        </w:rPr>
        <w:t xml:space="preserve"> personelu odpowiedzialnego za zadania z zakresu szkolenia praktycznego i oceny umiejętności praktycznych</w:t>
      </w:r>
      <w:r>
        <w:rPr>
          <w:rFonts w:cstheme="minorHAnsi"/>
        </w:rPr>
        <w:t xml:space="preserve"> oraz zgłoszeniem tego faktu do Urzędu Lotnictwa Cywilnego.</w:t>
      </w:r>
    </w:p>
    <w:sectPr w:rsidR="00C02E76" w:rsidRPr="00161E8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D407B" w14:textId="77777777" w:rsidR="004541F2" w:rsidRDefault="004541F2" w:rsidP="00731530">
      <w:pPr>
        <w:spacing w:after="0" w:line="240" w:lineRule="auto"/>
      </w:pPr>
      <w:r>
        <w:separator/>
      </w:r>
    </w:p>
  </w:endnote>
  <w:endnote w:type="continuationSeparator" w:id="0">
    <w:p w14:paraId="73DD1C76" w14:textId="77777777" w:rsidR="004541F2" w:rsidRDefault="004541F2" w:rsidP="00731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Times New Roman"/>
    <w:panose1 w:val="020B0604020202020204"/>
    <w:charset w:val="00"/>
    <w:family w:val="swiss"/>
    <w:pitch w:val="variable"/>
    <w:sig w:usb0="00000000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0319693"/>
      <w:docPartObj>
        <w:docPartGallery w:val="Page Numbers (Bottom of Page)"/>
        <w:docPartUnique/>
      </w:docPartObj>
    </w:sdtPr>
    <w:sdtEndPr/>
    <w:sdtContent>
      <w:p w14:paraId="01B2F494" w14:textId="226EBCFA" w:rsidR="00647FC1" w:rsidRDefault="00647FC1">
        <w:pPr>
          <w:pStyle w:val="Stopka"/>
          <w:jc w:val="right"/>
        </w:pPr>
        <w:r w:rsidRPr="00080E1B">
          <w:rPr>
            <w:sz w:val="18"/>
            <w:szCs w:val="18"/>
          </w:rPr>
          <w:t xml:space="preserve">Strona | </w:t>
        </w:r>
        <w:r w:rsidRPr="00080E1B">
          <w:rPr>
            <w:sz w:val="18"/>
            <w:szCs w:val="18"/>
          </w:rPr>
          <w:fldChar w:fldCharType="begin"/>
        </w:r>
        <w:r w:rsidRPr="00080E1B">
          <w:rPr>
            <w:sz w:val="18"/>
            <w:szCs w:val="18"/>
          </w:rPr>
          <w:instrText>PAGE   \* MERGEFORMAT</w:instrText>
        </w:r>
        <w:r w:rsidRPr="00080E1B">
          <w:rPr>
            <w:sz w:val="18"/>
            <w:szCs w:val="18"/>
          </w:rPr>
          <w:fldChar w:fldCharType="separate"/>
        </w:r>
        <w:r w:rsidRPr="00080E1B">
          <w:rPr>
            <w:sz w:val="18"/>
            <w:szCs w:val="18"/>
          </w:rPr>
          <w:t>2</w:t>
        </w:r>
        <w:r w:rsidRPr="00080E1B">
          <w:rPr>
            <w:sz w:val="18"/>
            <w:szCs w:val="18"/>
          </w:rPr>
          <w:fldChar w:fldCharType="end"/>
        </w:r>
        <w:r>
          <w:t xml:space="preserve"> </w:t>
        </w:r>
      </w:p>
    </w:sdtContent>
  </w:sdt>
  <w:p w14:paraId="27E498CD" w14:textId="77777777" w:rsidR="00647FC1" w:rsidRDefault="00647F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A5857" w14:textId="77777777" w:rsidR="004541F2" w:rsidRDefault="004541F2" w:rsidP="00731530">
      <w:pPr>
        <w:spacing w:after="0" w:line="240" w:lineRule="auto"/>
      </w:pPr>
      <w:r>
        <w:separator/>
      </w:r>
    </w:p>
  </w:footnote>
  <w:footnote w:type="continuationSeparator" w:id="0">
    <w:p w14:paraId="6352ABE2" w14:textId="77777777" w:rsidR="004541F2" w:rsidRDefault="004541F2" w:rsidP="00731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92A6D" w14:textId="38F1AB95" w:rsidR="006F3C92" w:rsidRPr="006F3C92" w:rsidRDefault="006F3C92" w:rsidP="006F3C92">
    <w:pPr>
      <w:pStyle w:val="Nagwek"/>
      <w:jc w:val="right"/>
      <w:rPr>
        <w:i/>
        <w:iCs/>
        <w:color w:val="A6A6A6" w:themeColor="background1" w:themeShade="A6"/>
        <w:sz w:val="18"/>
        <w:szCs w:val="18"/>
      </w:rPr>
    </w:pPr>
    <w:r w:rsidRPr="006F3C92">
      <w:rPr>
        <w:i/>
        <w:iCs/>
        <w:color w:val="A6A6A6" w:themeColor="background1" w:themeShade="A6"/>
        <w:sz w:val="18"/>
        <w:szCs w:val="18"/>
      </w:rPr>
      <w:t>sugerowany zakres szkolenia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7590"/>
    <w:multiLevelType w:val="hybridMultilevel"/>
    <w:tmpl w:val="F1887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4F29"/>
    <w:multiLevelType w:val="hybridMultilevel"/>
    <w:tmpl w:val="DD080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C4164"/>
    <w:multiLevelType w:val="multilevel"/>
    <w:tmpl w:val="E7A0772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Roman"/>
      <w:lvlText w:val="(%2)"/>
      <w:lvlJc w:val="left"/>
      <w:pPr>
        <w:tabs>
          <w:tab w:val="num" w:pos="850"/>
        </w:tabs>
        <w:ind w:left="850" w:hanging="850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Roman"/>
      <w:lvlText w:val="%6.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upperLetter"/>
      <w:lvlText w:val="(%8)"/>
      <w:lvlJc w:val="left"/>
      <w:pPr>
        <w:tabs>
          <w:tab w:val="num" w:pos="2551"/>
        </w:tabs>
        <w:ind w:left="2551" w:hanging="567"/>
      </w:pPr>
      <w:rPr>
        <w:rFonts w:asciiTheme="minorHAnsi" w:eastAsia="Liberation Sans" w:hAnsiTheme="minorHAnsi" w:cstheme="minorHAnsi" w:hint="default"/>
        <w:w w:val="100"/>
        <w:sz w:val="18"/>
        <w:szCs w:val="18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3" w15:restartNumberingAfterBreak="0">
    <w:nsid w:val="150053EB"/>
    <w:multiLevelType w:val="hybridMultilevel"/>
    <w:tmpl w:val="366C47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6346F95"/>
    <w:multiLevelType w:val="multilevel"/>
    <w:tmpl w:val="60AC1B40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Roman"/>
      <w:lvlText w:val="(%2)"/>
      <w:lvlJc w:val="left"/>
      <w:pPr>
        <w:tabs>
          <w:tab w:val="num" w:pos="850"/>
        </w:tabs>
        <w:ind w:left="850" w:hanging="850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Roman"/>
      <w:lvlText w:val="%6.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upperLetter"/>
      <w:lvlText w:val="(%8)"/>
      <w:lvlJc w:val="left"/>
      <w:pPr>
        <w:tabs>
          <w:tab w:val="num" w:pos="2551"/>
        </w:tabs>
        <w:ind w:left="2551" w:hanging="567"/>
      </w:pPr>
      <w:rPr>
        <w:rFonts w:asciiTheme="minorHAnsi" w:eastAsia="Liberation Sans" w:hAnsiTheme="minorHAnsi" w:cstheme="minorHAnsi" w:hint="default"/>
        <w:w w:val="100"/>
        <w:sz w:val="18"/>
        <w:szCs w:val="18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5" w15:restartNumberingAfterBreak="0">
    <w:nsid w:val="1B3C78B8"/>
    <w:multiLevelType w:val="multilevel"/>
    <w:tmpl w:val="BDB41A6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3">
      <w:start w:val="1"/>
      <w:numFmt w:val="decimal"/>
      <w:pStyle w:val="Point1letter"/>
      <w:lvlText w:val="%4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  <w:rPr>
        <w:rFonts w:hint="default"/>
      </w:r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551"/>
        </w:tabs>
        <w:ind w:left="2551" w:hanging="567"/>
      </w:pPr>
      <w:rPr>
        <w:rFonts w:hint="default"/>
      </w:r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  <w:rPr>
        <w:rFonts w:hint="default"/>
      </w:rPr>
    </w:lvl>
  </w:abstractNum>
  <w:abstractNum w:abstractNumId="6" w15:restartNumberingAfterBreak="0">
    <w:nsid w:val="1FFE094C"/>
    <w:multiLevelType w:val="hybridMultilevel"/>
    <w:tmpl w:val="D5887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A5EB8"/>
    <w:multiLevelType w:val="hybridMultilevel"/>
    <w:tmpl w:val="DF0A3FDA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2B5522EC"/>
    <w:multiLevelType w:val="hybridMultilevel"/>
    <w:tmpl w:val="F6085844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059789E"/>
    <w:multiLevelType w:val="hybridMultilevel"/>
    <w:tmpl w:val="BD1C844A"/>
    <w:lvl w:ilvl="0" w:tplc="65D401A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53664"/>
    <w:multiLevelType w:val="hybridMultilevel"/>
    <w:tmpl w:val="945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27C3"/>
    <w:multiLevelType w:val="hybridMultilevel"/>
    <w:tmpl w:val="45EA81B4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6AE7E2D"/>
    <w:multiLevelType w:val="hybridMultilevel"/>
    <w:tmpl w:val="93B03B2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C2773C7"/>
    <w:multiLevelType w:val="hybridMultilevel"/>
    <w:tmpl w:val="D99CF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7B1A69"/>
    <w:multiLevelType w:val="hybridMultilevel"/>
    <w:tmpl w:val="A336D71A"/>
    <w:lvl w:ilvl="0" w:tplc="0415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49C673EC"/>
    <w:multiLevelType w:val="hybridMultilevel"/>
    <w:tmpl w:val="02CE1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579CF"/>
    <w:multiLevelType w:val="hybridMultilevel"/>
    <w:tmpl w:val="F572BF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784D6B"/>
    <w:multiLevelType w:val="hybridMultilevel"/>
    <w:tmpl w:val="B0A8AED4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91E1893"/>
    <w:multiLevelType w:val="hybridMultilevel"/>
    <w:tmpl w:val="0A2805B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5B103E7C"/>
    <w:multiLevelType w:val="hybridMultilevel"/>
    <w:tmpl w:val="CDB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23FB2"/>
    <w:multiLevelType w:val="multilevel"/>
    <w:tmpl w:val="324033DA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Roman"/>
      <w:lvlText w:val="(%2)"/>
      <w:lvlJc w:val="left"/>
      <w:pPr>
        <w:tabs>
          <w:tab w:val="num" w:pos="850"/>
        </w:tabs>
        <w:ind w:left="850" w:hanging="850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Roman"/>
      <w:lvlText w:val="%6.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upperLetter"/>
      <w:lvlText w:val="(%8)"/>
      <w:lvlJc w:val="left"/>
      <w:pPr>
        <w:tabs>
          <w:tab w:val="num" w:pos="2551"/>
        </w:tabs>
        <w:ind w:left="2551" w:hanging="567"/>
      </w:pPr>
      <w:rPr>
        <w:rFonts w:asciiTheme="minorHAnsi" w:eastAsia="Liberation Sans" w:hAnsiTheme="minorHAnsi" w:cstheme="minorHAnsi" w:hint="default"/>
        <w:w w:val="100"/>
        <w:sz w:val="18"/>
        <w:szCs w:val="18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5B6E4428"/>
    <w:multiLevelType w:val="hybridMultilevel"/>
    <w:tmpl w:val="FDF65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C0F41"/>
    <w:multiLevelType w:val="hybridMultilevel"/>
    <w:tmpl w:val="DC761490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66AA4706"/>
    <w:multiLevelType w:val="hybridMultilevel"/>
    <w:tmpl w:val="C9B82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42463"/>
    <w:multiLevelType w:val="hybridMultilevel"/>
    <w:tmpl w:val="DEBC8F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9EC3514"/>
    <w:multiLevelType w:val="multilevel"/>
    <w:tmpl w:val="0B063B48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Roman"/>
      <w:lvlText w:val="(%2)"/>
      <w:lvlJc w:val="left"/>
      <w:pPr>
        <w:tabs>
          <w:tab w:val="num" w:pos="850"/>
        </w:tabs>
        <w:ind w:left="850" w:hanging="850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  <w:rPr>
        <w:rFonts w:ascii="Liberation Sans" w:eastAsia="Liberation Sans" w:hAnsi="Liberation Sans" w:cs="Times New Roman" w:hint="default"/>
        <w:w w:val="100"/>
        <w:sz w:val="18"/>
        <w:szCs w:val="18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Roman"/>
      <w:lvlText w:val="%6.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upperLetter"/>
      <w:lvlText w:val="(%8)"/>
      <w:lvlJc w:val="left"/>
      <w:pPr>
        <w:tabs>
          <w:tab w:val="num" w:pos="2551"/>
        </w:tabs>
        <w:ind w:left="2551" w:hanging="567"/>
      </w:pPr>
      <w:rPr>
        <w:rFonts w:asciiTheme="minorHAnsi" w:eastAsia="Liberation Sans" w:hAnsiTheme="minorHAnsi" w:cstheme="minorHAnsi" w:hint="default"/>
        <w:w w:val="100"/>
        <w:sz w:val="18"/>
        <w:szCs w:val="18"/>
      </w:r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5"/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7"/>
  </w:num>
  <w:num w:numId="16">
    <w:abstractNumId w:val="8"/>
  </w:num>
  <w:num w:numId="17">
    <w:abstractNumId w:val="7"/>
  </w:num>
  <w:num w:numId="18">
    <w:abstractNumId w:val="14"/>
  </w:num>
  <w:num w:numId="19">
    <w:abstractNumId w:val="10"/>
  </w:num>
  <w:num w:numId="20">
    <w:abstractNumId w:val="18"/>
  </w:num>
  <w:num w:numId="21">
    <w:abstractNumId w:val="15"/>
  </w:num>
  <w:num w:numId="22">
    <w:abstractNumId w:val="12"/>
  </w:num>
  <w:num w:numId="23">
    <w:abstractNumId w:val="5"/>
  </w:num>
  <w:num w:numId="24">
    <w:abstractNumId w:val="16"/>
  </w:num>
  <w:num w:numId="25">
    <w:abstractNumId w:val="24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6"/>
  </w:num>
  <w:num w:numId="29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1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4B"/>
    <w:rsid w:val="000135A7"/>
    <w:rsid w:val="00013BCB"/>
    <w:rsid w:val="00014589"/>
    <w:rsid w:val="00014679"/>
    <w:rsid w:val="00045362"/>
    <w:rsid w:val="000615F9"/>
    <w:rsid w:val="00076D2C"/>
    <w:rsid w:val="00080DF4"/>
    <w:rsid w:val="00080E1B"/>
    <w:rsid w:val="00087903"/>
    <w:rsid w:val="000D3335"/>
    <w:rsid w:val="000D504A"/>
    <w:rsid w:val="000F4F38"/>
    <w:rsid w:val="001052EA"/>
    <w:rsid w:val="001219AF"/>
    <w:rsid w:val="00123A3F"/>
    <w:rsid w:val="0012521A"/>
    <w:rsid w:val="00132111"/>
    <w:rsid w:val="0013357B"/>
    <w:rsid w:val="00133692"/>
    <w:rsid w:val="00137D63"/>
    <w:rsid w:val="00137DE3"/>
    <w:rsid w:val="00161E8E"/>
    <w:rsid w:val="00170A7E"/>
    <w:rsid w:val="00175B74"/>
    <w:rsid w:val="00183E48"/>
    <w:rsid w:val="001867EE"/>
    <w:rsid w:val="001A7184"/>
    <w:rsid w:val="001B7257"/>
    <w:rsid w:val="001C1F23"/>
    <w:rsid w:val="001C3CAD"/>
    <w:rsid w:val="001E5E9E"/>
    <w:rsid w:val="001F70CA"/>
    <w:rsid w:val="00226C55"/>
    <w:rsid w:val="002318B6"/>
    <w:rsid w:val="00240069"/>
    <w:rsid w:val="002439EE"/>
    <w:rsid w:val="00254E4F"/>
    <w:rsid w:val="00256581"/>
    <w:rsid w:val="00260911"/>
    <w:rsid w:val="002903E2"/>
    <w:rsid w:val="002A31FF"/>
    <w:rsid w:val="002A7266"/>
    <w:rsid w:val="002B7311"/>
    <w:rsid w:val="00300599"/>
    <w:rsid w:val="003163F9"/>
    <w:rsid w:val="00317E5F"/>
    <w:rsid w:val="003216BE"/>
    <w:rsid w:val="00321C47"/>
    <w:rsid w:val="00356A85"/>
    <w:rsid w:val="003613E2"/>
    <w:rsid w:val="003B6C4F"/>
    <w:rsid w:val="003D2D1C"/>
    <w:rsid w:val="003E6042"/>
    <w:rsid w:val="003F01BE"/>
    <w:rsid w:val="004004F1"/>
    <w:rsid w:val="004466AF"/>
    <w:rsid w:val="004537BD"/>
    <w:rsid w:val="004541F2"/>
    <w:rsid w:val="00475866"/>
    <w:rsid w:val="00485379"/>
    <w:rsid w:val="004C365F"/>
    <w:rsid w:val="004C663D"/>
    <w:rsid w:val="004D4AB2"/>
    <w:rsid w:val="004E509A"/>
    <w:rsid w:val="004E7F1F"/>
    <w:rsid w:val="00507B0C"/>
    <w:rsid w:val="0056198A"/>
    <w:rsid w:val="005820F9"/>
    <w:rsid w:val="00584827"/>
    <w:rsid w:val="005C5EAD"/>
    <w:rsid w:val="005E3CD8"/>
    <w:rsid w:val="005E7E92"/>
    <w:rsid w:val="005F1ADF"/>
    <w:rsid w:val="00636D07"/>
    <w:rsid w:val="00640CFB"/>
    <w:rsid w:val="0064473B"/>
    <w:rsid w:val="00647FC1"/>
    <w:rsid w:val="006516DB"/>
    <w:rsid w:val="006705DD"/>
    <w:rsid w:val="006818EE"/>
    <w:rsid w:val="0068426C"/>
    <w:rsid w:val="00684542"/>
    <w:rsid w:val="00691F70"/>
    <w:rsid w:val="006B06EA"/>
    <w:rsid w:val="006B781F"/>
    <w:rsid w:val="006C6EF6"/>
    <w:rsid w:val="006D3718"/>
    <w:rsid w:val="006E7D4A"/>
    <w:rsid w:val="006F3C92"/>
    <w:rsid w:val="00706160"/>
    <w:rsid w:val="00731530"/>
    <w:rsid w:val="00772373"/>
    <w:rsid w:val="0079104B"/>
    <w:rsid w:val="007C4C43"/>
    <w:rsid w:val="007D6202"/>
    <w:rsid w:val="007E15DC"/>
    <w:rsid w:val="007E7060"/>
    <w:rsid w:val="007F1462"/>
    <w:rsid w:val="00850FB1"/>
    <w:rsid w:val="0085161B"/>
    <w:rsid w:val="00862C68"/>
    <w:rsid w:val="00887AFC"/>
    <w:rsid w:val="00890D26"/>
    <w:rsid w:val="00903322"/>
    <w:rsid w:val="0091164A"/>
    <w:rsid w:val="00912D9D"/>
    <w:rsid w:val="00944D85"/>
    <w:rsid w:val="00957050"/>
    <w:rsid w:val="009614DC"/>
    <w:rsid w:val="00972616"/>
    <w:rsid w:val="00986B22"/>
    <w:rsid w:val="009A6D3C"/>
    <w:rsid w:val="009E7488"/>
    <w:rsid w:val="00A12EDB"/>
    <w:rsid w:val="00A177D0"/>
    <w:rsid w:val="00A243D8"/>
    <w:rsid w:val="00A44D3D"/>
    <w:rsid w:val="00AA748F"/>
    <w:rsid w:val="00AC0FB0"/>
    <w:rsid w:val="00AD5A15"/>
    <w:rsid w:val="00B10596"/>
    <w:rsid w:val="00B14563"/>
    <w:rsid w:val="00B20F48"/>
    <w:rsid w:val="00B255B1"/>
    <w:rsid w:val="00B30BF3"/>
    <w:rsid w:val="00B70FB8"/>
    <w:rsid w:val="00B734BC"/>
    <w:rsid w:val="00B76A5B"/>
    <w:rsid w:val="00B80D48"/>
    <w:rsid w:val="00B8328D"/>
    <w:rsid w:val="00B949C4"/>
    <w:rsid w:val="00BB3949"/>
    <w:rsid w:val="00BF490C"/>
    <w:rsid w:val="00C02E76"/>
    <w:rsid w:val="00C13DBF"/>
    <w:rsid w:val="00C259F7"/>
    <w:rsid w:val="00C329D5"/>
    <w:rsid w:val="00C842FD"/>
    <w:rsid w:val="00C90704"/>
    <w:rsid w:val="00C95921"/>
    <w:rsid w:val="00CD7930"/>
    <w:rsid w:val="00CE0584"/>
    <w:rsid w:val="00CE2723"/>
    <w:rsid w:val="00CE3154"/>
    <w:rsid w:val="00D24B9E"/>
    <w:rsid w:val="00D24CF0"/>
    <w:rsid w:val="00D52A35"/>
    <w:rsid w:val="00D706FE"/>
    <w:rsid w:val="00D94D7B"/>
    <w:rsid w:val="00DD5509"/>
    <w:rsid w:val="00DF2DF1"/>
    <w:rsid w:val="00E34B82"/>
    <w:rsid w:val="00E80752"/>
    <w:rsid w:val="00E83221"/>
    <w:rsid w:val="00EB5ECC"/>
    <w:rsid w:val="00ED4EC4"/>
    <w:rsid w:val="00EF4B87"/>
    <w:rsid w:val="00F133AF"/>
    <w:rsid w:val="00F224CE"/>
    <w:rsid w:val="00F656E3"/>
    <w:rsid w:val="00F77236"/>
    <w:rsid w:val="00F811CB"/>
    <w:rsid w:val="00F904F9"/>
    <w:rsid w:val="00FA4A36"/>
    <w:rsid w:val="00FB3CA1"/>
    <w:rsid w:val="00FD43F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9A96"/>
  <w15:chartTrackingRefBased/>
  <w15:docId w15:val="{C7147A82-E7D5-4C98-ADEE-82CE46F7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365F"/>
    <w:pPr>
      <w:ind w:left="720"/>
      <w:contextualSpacing/>
    </w:pPr>
  </w:style>
  <w:style w:type="paragraph" w:customStyle="1" w:styleId="Point1number">
    <w:name w:val="Point 1 (number)"/>
    <w:basedOn w:val="Normalny"/>
    <w:rsid w:val="00C95921"/>
    <w:pPr>
      <w:numPr>
        <w:ilvl w:val="2"/>
        <w:numId w:val="23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2number">
    <w:name w:val="Point 2 (number)"/>
    <w:basedOn w:val="Normalny"/>
    <w:rsid w:val="00C95921"/>
    <w:pPr>
      <w:numPr>
        <w:ilvl w:val="4"/>
        <w:numId w:val="23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3number">
    <w:name w:val="Point 3 (number)"/>
    <w:basedOn w:val="Normalny"/>
    <w:rsid w:val="00C95921"/>
    <w:pPr>
      <w:numPr>
        <w:ilvl w:val="6"/>
        <w:numId w:val="23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0letter">
    <w:name w:val="Point 0 (letter)"/>
    <w:basedOn w:val="Normalny"/>
    <w:rsid w:val="00C95921"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1letter">
    <w:name w:val="Point 1 (letter)"/>
    <w:basedOn w:val="Normalny"/>
    <w:rsid w:val="00C95921"/>
    <w:pPr>
      <w:numPr>
        <w:ilvl w:val="3"/>
        <w:numId w:val="23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2letter">
    <w:name w:val="Point 2 (letter)"/>
    <w:basedOn w:val="Normalny"/>
    <w:rsid w:val="00C95921"/>
    <w:pPr>
      <w:numPr>
        <w:ilvl w:val="5"/>
        <w:numId w:val="23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3letter">
    <w:name w:val="Point 3 (letter)"/>
    <w:basedOn w:val="Normalny"/>
    <w:rsid w:val="00C95921"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4letter">
    <w:name w:val="Point 4 (letter)"/>
    <w:basedOn w:val="Normalny"/>
    <w:rsid w:val="00C95921"/>
    <w:pPr>
      <w:numPr>
        <w:ilvl w:val="8"/>
        <w:numId w:val="23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table" w:styleId="Tabela-Siatka">
    <w:name w:val="Table Grid"/>
    <w:basedOn w:val="Standardowy"/>
    <w:uiPriority w:val="59"/>
    <w:rsid w:val="00C95921"/>
    <w:pPr>
      <w:spacing w:after="200" w:line="276" w:lineRule="auto"/>
    </w:pPr>
    <w:rPr>
      <w:rFonts w:ascii="Times New Roman" w:eastAsia="Times New Roman" w:hAnsi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B5E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5EC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3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530"/>
  </w:style>
  <w:style w:type="paragraph" w:styleId="Stopka">
    <w:name w:val="footer"/>
    <w:basedOn w:val="Normalny"/>
    <w:link w:val="StopkaZnak"/>
    <w:uiPriority w:val="99"/>
    <w:unhideWhenUsed/>
    <w:rsid w:val="00731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530"/>
  </w:style>
  <w:style w:type="character" w:styleId="Odwoaniedokomentarza">
    <w:name w:val="annotation reference"/>
    <w:basedOn w:val="Domylnaczcionkaakapitu"/>
    <w:uiPriority w:val="99"/>
    <w:semiHidden/>
    <w:unhideWhenUsed/>
    <w:rsid w:val="006B0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6E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80E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UAS@ulc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EFA6-FE10-466A-8288-929BA7D1E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2466</Words>
  <Characters>14797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Mordecki</dc:creator>
  <cp:keywords/>
  <dc:description/>
  <cp:lastModifiedBy>Wojcik Anna</cp:lastModifiedBy>
  <cp:revision>3</cp:revision>
  <dcterms:created xsi:type="dcterms:W3CDTF">2022-01-19T13:16:00Z</dcterms:created>
  <dcterms:modified xsi:type="dcterms:W3CDTF">2023-10-19T06:59:00Z</dcterms:modified>
</cp:coreProperties>
</file>