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68" w:rsidRPr="008012EC" w:rsidRDefault="00EE3868" w:rsidP="00EE3868">
      <w:pPr>
        <w:pStyle w:val="Bezodstpw"/>
        <w:spacing w:line="360" w:lineRule="auto"/>
        <w:ind w:left="5387"/>
        <w:rPr>
          <w:rFonts w:ascii="Times New Roman" w:hAnsi="Times New Roman" w:cs="Times New Roman"/>
          <w:sz w:val="24"/>
          <w:szCs w:val="24"/>
          <w:lang w:eastAsia="pl-PL"/>
        </w:rPr>
      </w:pPr>
      <w:r w:rsidRPr="008012EC">
        <w:rPr>
          <w:rFonts w:ascii="Times New Roman" w:hAnsi="Times New Roman" w:cs="Times New Roman"/>
          <w:sz w:val="24"/>
          <w:szCs w:val="24"/>
          <w:lang w:eastAsia="pl-PL"/>
        </w:rPr>
        <w:t xml:space="preserve">Załącznik do wytycznych nr </w:t>
      </w:r>
      <w:r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05437E">
        <w:rPr>
          <w:rFonts w:ascii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hAnsi="Times New Roman" w:cs="Times New Roman"/>
          <w:sz w:val="24"/>
          <w:szCs w:val="24"/>
          <w:lang w:eastAsia="pl-PL"/>
        </w:rPr>
        <w:t>2025</w:t>
      </w:r>
    </w:p>
    <w:p w:rsidR="00EE3868" w:rsidRPr="008012EC" w:rsidRDefault="00EE3868" w:rsidP="00EE3868">
      <w:pPr>
        <w:pStyle w:val="Bezodstpw"/>
        <w:spacing w:line="360" w:lineRule="auto"/>
        <w:ind w:left="5387"/>
        <w:rPr>
          <w:rFonts w:ascii="Times New Roman" w:hAnsi="Times New Roman" w:cs="Times New Roman"/>
          <w:sz w:val="24"/>
          <w:szCs w:val="24"/>
          <w:lang w:eastAsia="pl-PL"/>
        </w:rPr>
      </w:pPr>
      <w:r w:rsidRPr="008012EC">
        <w:rPr>
          <w:rFonts w:ascii="Times New Roman" w:hAnsi="Times New Roman" w:cs="Times New Roman"/>
          <w:sz w:val="24"/>
          <w:szCs w:val="24"/>
          <w:lang w:eastAsia="pl-PL"/>
        </w:rPr>
        <w:t>Prezesa Urzędu Lotnictwa Cywilnego</w:t>
      </w:r>
    </w:p>
    <w:p w:rsidR="00EE3868" w:rsidRPr="008012EC" w:rsidRDefault="00EE3868" w:rsidP="00EE3868">
      <w:pPr>
        <w:pStyle w:val="Bezodstpw"/>
        <w:spacing w:line="360" w:lineRule="auto"/>
        <w:ind w:left="5387"/>
        <w:rPr>
          <w:rFonts w:ascii="Times New Roman" w:hAnsi="Times New Roman" w:cs="Times New Roman"/>
          <w:sz w:val="24"/>
          <w:szCs w:val="24"/>
          <w:lang w:eastAsia="pl-PL"/>
        </w:rPr>
      </w:pPr>
      <w:r w:rsidRPr="008012EC"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0665A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stycznia </w:t>
      </w:r>
      <w:r w:rsidRPr="008012EC">
        <w:rPr>
          <w:rFonts w:ascii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8012EC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E3868" w:rsidRPr="00F74646" w:rsidTr="00674AE8">
        <w:tc>
          <w:tcPr>
            <w:tcW w:w="9060" w:type="dxa"/>
            <w:gridSpan w:val="2"/>
            <w:shd w:val="clear" w:color="auto" w:fill="92D050"/>
          </w:tcPr>
          <w:p w:rsidR="00EE3868" w:rsidRPr="00EE05BC" w:rsidRDefault="00EE3868" w:rsidP="00674AE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E05BC">
              <w:rPr>
                <w:rFonts w:ascii="Times New Roman" w:hAnsi="Times New Roman" w:cs="Times New Roman"/>
                <w:sz w:val="40"/>
                <w:szCs w:val="40"/>
              </w:rPr>
              <w:t xml:space="preserve">PROCEDURA PRZEPROWADZANIA EGZAMINÓW TEORETYCZNYCH </w:t>
            </w:r>
          </w:p>
          <w:p w:rsidR="00EE3868" w:rsidRPr="00EE05BC" w:rsidRDefault="00EE3868" w:rsidP="00674AE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do </w:t>
            </w:r>
            <w:r w:rsidRPr="00F44AE9">
              <w:rPr>
                <w:rFonts w:ascii="Times New Roman" w:hAnsi="Times New Roman" w:cs="Times New Roman"/>
                <w:sz w:val="40"/>
                <w:szCs w:val="40"/>
              </w:rPr>
              <w:t>podkategorii A2 kategorii „otwartej”</w:t>
            </w:r>
            <w:r w:rsidRPr="00EE05BC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krajowych scenariuszy standardowych </w:t>
            </w:r>
            <w:r w:rsidRPr="00EE05BC">
              <w:rPr>
                <w:rFonts w:ascii="Times New Roman" w:hAnsi="Times New Roman" w:cs="Times New Roman"/>
                <w:sz w:val="40"/>
                <w:szCs w:val="40"/>
              </w:rPr>
              <w:t xml:space="preserve">NSTS /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scenariuszy standardowych </w:t>
            </w:r>
            <w:r w:rsidRPr="00EE05BC">
              <w:rPr>
                <w:rFonts w:ascii="Times New Roman" w:hAnsi="Times New Roman" w:cs="Times New Roman"/>
                <w:sz w:val="40"/>
                <w:szCs w:val="40"/>
              </w:rPr>
              <w:t>STS</w:t>
            </w:r>
          </w:p>
          <w:p w:rsidR="00EE3868" w:rsidRPr="00390B0D" w:rsidRDefault="00EE3868" w:rsidP="00674AE8">
            <w:pPr>
              <w:jc w:val="center"/>
              <w:rPr>
                <w:rFonts w:ascii="Times New Roman" w:hAnsi="Times New Roman" w:cs="Times New Roman"/>
              </w:rPr>
            </w:pPr>
          </w:p>
          <w:p w:rsidR="00EE3868" w:rsidRPr="00390B0D" w:rsidRDefault="00EE3868" w:rsidP="00674AE8">
            <w:pPr>
              <w:jc w:val="center"/>
              <w:rPr>
                <w:rFonts w:ascii="Times New Roman" w:hAnsi="Times New Roman" w:cs="Times New Roman"/>
              </w:rPr>
            </w:pPr>
          </w:p>
          <w:p w:rsidR="00EE3868" w:rsidRPr="00390B0D" w:rsidRDefault="00EE3868" w:rsidP="00674AE8">
            <w:pPr>
              <w:jc w:val="center"/>
              <w:rPr>
                <w:rFonts w:ascii="Times New Roman" w:hAnsi="Times New Roman" w:cs="Times New Roman"/>
              </w:rPr>
            </w:pPr>
          </w:p>
          <w:p w:rsidR="00EE3868" w:rsidRPr="00390B0D" w:rsidRDefault="00EE3868" w:rsidP="00674AE8">
            <w:pPr>
              <w:jc w:val="center"/>
              <w:rPr>
                <w:rFonts w:ascii="Times New Roman" w:hAnsi="Times New Roman" w:cs="Times New Roman"/>
              </w:rPr>
            </w:pPr>
            <w:r w:rsidRPr="00390B0D">
              <w:rPr>
                <w:rFonts w:ascii="Times New Roman" w:hAnsi="Times New Roman" w:cs="Times New Roman"/>
              </w:rPr>
              <w:t>[LOGO</w:t>
            </w:r>
            <w:r>
              <w:rPr>
                <w:rFonts w:ascii="Times New Roman" w:hAnsi="Times New Roman" w:cs="Times New Roman"/>
              </w:rPr>
              <w:t xml:space="preserve"> PODMIOTU WYZNACZONEGO</w:t>
            </w:r>
            <w:r w:rsidRPr="00390B0D">
              <w:rPr>
                <w:rFonts w:ascii="Times New Roman" w:hAnsi="Times New Roman" w:cs="Times New Roman"/>
              </w:rPr>
              <w:t>]</w:t>
            </w:r>
          </w:p>
          <w:p w:rsidR="00EE3868" w:rsidRPr="00390B0D" w:rsidRDefault="00EE3868" w:rsidP="00674A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nazwa podmiotu wyznaczonego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adres podmiotu wyznaczonego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rPr>
          <w:trHeight w:val="435"/>
        </w:trPr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 xml:space="preserve"> decyzji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administracyjnej Prezesa Urzędu Lotnictwa Cywilnego </w:t>
            </w: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o wyznaczeniu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podmiotu wyznaczonego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rPr>
          <w:trHeight w:val="375"/>
        </w:trPr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data ważności decyzji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administracyjnej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numer z wykazu podmiotów egzaminujących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data wprowadzenia procedury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  <w:tr w:rsidR="00EE3868" w:rsidRPr="00F74646" w:rsidTr="00674AE8">
        <w:tc>
          <w:tcPr>
            <w:tcW w:w="4529" w:type="dxa"/>
            <w:vAlign w:val="center"/>
          </w:tcPr>
          <w:p w:rsidR="00EE3868" w:rsidRPr="00F53480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 xml:space="preserve">data i czytelny podpis osoby odpowiedzialnej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przeprowadzanie egzaminów teoretycznych przez </w:t>
            </w: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podmiot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wyznaczon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531" w:type="dxa"/>
          </w:tcPr>
          <w:p w:rsidR="00EE3868" w:rsidRPr="00390B0D" w:rsidRDefault="00EE3868" w:rsidP="00674AE8">
            <w:pPr>
              <w:rPr>
                <w:rFonts w:ascii="Times New Roman" w:hAnsi="Times New Roman" w:cs="Times New Roman"/>
              </w:rPr>
            </w:pPr>
          </w:p>
        </w:tc>
      </w:tr>
    </w:tbl>
    <w:p w:rsidR="00EE3868" w:rsidRPr="00F74646" w:rsidRDefault="00EE3868" w:rsidP="00EE3868"/>
    <w:p w:rsidR="00EE3868" w:rsidRPr="00704718" w:rsidRDefault="00EE3868" w:rsidP="00EE38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4646">
        <w:br w:type="page"/>
      </w:r>
      <w:r w:rsidRPr="00704718">
        <w:rPr>
          <w:rFonts w:ascii="Times New Roman" w:hAnsi="Times New Roman" w:cs="Times New Roman"/>
          <w:b/>
          <w:bCs/>
          <w:sz w:val="24"/>
          <w:szCs w:val="24"/>
        </w:rPr>
        <w:lastRenderedPageBreak/>
        <w:t>Administrowanie procedurą</w:t>
      </w:r>
    </w:p>
    <w:p w:rsidR="00EE3868" w:rsidRPr="00333861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1">
        <w:rPr>
          <w:rFonts w:ascii="Times New Roman" w:hAnsi="Times New Roman" w:cs="Times New Roman"/>
          <w:sz w:val="24"/>
          <w:szCs w:val="24"/>
        </w:rPr>
        <w:t>Wdrożenie i stosowanie procedury: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53480">
        <w:rPr>
          <w:rFonts w:ascii="Times New Roman" w:hAnsi="Times New Roman" w:cs="Times New Roman"/>
          <w:sz w:val="24"/>
          <w:szCs w:val="24"/>
        </w:rPr>
        <w:t>odmiot wyznaczony przeprowadza egzaminy teoretyczne w imieniu Prezesa Urzędu na podstawie aktualnej decyzji administracyjnej Prezesa Urzędu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80">
        <w:rPr>
          <w:rFonts w:ascii="Times New Roman" w:hAnsi="Times New Roman" w:cs="Times New Roman"/>
          <w:sz w:val="24"/>
          <w:szCs w:val="24"/>
        </w:rPr>
        <w:t xml:space="preserve"> jako jednostka kwalifikowana w rozumieniu art. 3 pkt 11 rozporządzenia 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F53480">
        <w:rPr>
          <w:rFonts w:ascii="Times New Roman" w:hAnsi="Times New Roman" w:cs="Times New Roman"/>
          <w:sz w:val="24"/>
          <w:szCs w:val="24"/>
        </w:rPr>
        <w:t xml:space="preserve"> 2018/1139</w:t>
      </w:r>
      <w:r>
        <w:rPr>
          <w:rFonts w:ascii="Times New Roman" w:hAnsi="Times New Roman" w:cs="Times New Roman"/>
          <w:sz w:val="24"/>
          <w:szCs w:val="24"/>
        </w:rPr>
        <w:t>/UE</w:t>
      </w:r>
      <w:r w:rsidRPr="00F534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53480">
        <w:rPr>
          <w:rFonts w:ascii="Times New Roman" w:hAnsi="Times New Roman" w:cs="Times New Roman"/>
          <w:sz w:val="24"/>
          <w:szCs w:val="24"/>
        </w:rPr>
        <w:t xml:space="preserve">odmiot wyznaczony przeprowadza egzaminy teoretyczne w imieniu Prezesa Urzędu na zasadach określonych w wytycznych Prezesa Urzędu dotyczących </w:t>
      </w:r>
      <w:r>
        <w:rPr>
          <w:rFonts w:ascii="Times New Roman" w:hAnsi="Times New Roman" w:cs="Times New Roman"/>
          <w:sz w:val="24"/>
          <w:szCs w:val="24"/>
        </w:rPr>
        <w:t>przeprowadzania</w:t>
      </w:r>
      <w:r w:rsidRPr="00F53480">
        <w:rPr>
          <w:rFonts w:ascii="Times New Roman" w:hAnsi="Times New Roman" w:cs="Times New Roman"/>
          <w:sz w:val="24"/>
          <w:szCs w:val="24"/>
        </w:rPr>
        <w:t xml:space="preserve"> egzaminu teoretycznego dla pilotów bezzałogowych statków powietrznych do podkategorii A2 kategorii „otwartej”, krajowych scenariuszy standardowych NSTS i scenariuszy standardowych STS;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53480">
        <w:rPr>
          <w:rFonts w:ascii="Times New Roman" w:hAnsi="Times New Roman" w:cs="Times New Roman"/>
          <w:sz w:val="24"/>
          <w:szCs w:val="24"/>
        </w:rPr>
        <w:t xml:space="preserve">ealizowanie zadań związanych z wykonywaniem egzaminów teoretycznych w imieniu Prezesa Urzędu wymaga działania w najwyższym stopniu uczciwości, przejrzystości i unikania konfliktu interesów; </w:t>
      </w:r>
    </w:p>
    <w:p w:rsidR="00EE3868" w:rsidRPr="007B4C8E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8E">
        <w:rPr>
          <w:rFonts w:ascii="Times New Roman" w:hAnsi="Times New Roman" w:cs="Times New Roman"/>
          <w:sz w:val="24"/>
          <w:szCs w:val="24"/>
        </w:rPr>
        <w:t xml:space="preserve">zadania związane z przeprowadzaniem egzaminu teoretycznego są prowadzone zgodnie z przepisami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B4C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4C8E">
        <w:rPr>
          <w:rFonts w:ascii="Times New Roman" w:hAnsi="Times New Roman" w:cs="Times New Roman"/>
          <w:sz w:val="24"/>
          <w:szCs w:val="24"/>
        </w:rPr>
        <w:t>. zm.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customMarkFollows="1" w:id="1"/>
        <w:t>1)</w:t>
      </w:r>
      <w:r>
        <w:rPr>
          <w:rFonts w:ascii="Times New Roman" w:hAnsi="Times New Roman" w:cs="Times New Roman"/>
          <w:sz w:val="24"/>
          <w:szCs w:val="24"/>
        </w:rPr>
        <w:t>), z</w:t>
      </w:r>
      <w:r w:rsidRPr="007B4C8E">
        <w:rPr>
          <w:rFonts w:ascii="Times New Roman" w:hAnsi="Times New Roman" w:cs="Times New Roman"/>
          <w:sz w:val="24"/>
          <w:szCs w:val="24"/>
        </w:rPr>
        <w:t>wanego dalej „rozporządzeniem RODO”;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53480">
        <w:rPr>
          <w:rFonts w:ascii="Times New Roman" w:hAnsi="Times New Roman" w:cs="Times New Roman"/>
          <w:sz w:val="24"/>
          <w:szCs w:val="24"/>
        </w:rPr>
        <w:t xml:space="preserve">rocedura jest dokumentem ustanawiającym standard </w:t>
      </w:r>
      <w:r>
        <w:rPr>
          <w:rFonts w:ascii="Times New Roman" w:hAnsi="Times New Roman" w:cs="Times New Roman"/>
          <w:sz w:val="24"/>
          <w:szCs w:val="24"/>
        </w:rPr>
        <w:t>przeprowadzania</w:t>
      </w:r>
      <w:r w:rsidRPr="00F53480">
        <w:rPr>
          <w:rFonts w:ascii="Times New Roman" w:hAnsi="Times New Roman" w:cs="Times New Roman"/>
          <w:sz w:val="24"/>
          <w:szCs w:val="24"/>
        </w:rPr>
        <w:t xml:space="preserve"> egzaminów teoretycznych, który zobowiązuje wszystkie podmioty wyznaczone do </w:t>
      </w:r>
      <w:r>
        <w:rPr>
          <w:rFonts w:ascii="Times New Roman" w:hAnsi="Times New Roman" w:cs="Times New Roman"/>
          <w:sz w:val="24"/>
          <w:szCs w:val="24"/>
        </w:rPr>
        <w:t>przeprowadzania</w:t>
      </w:r>
      <w:r w:rsidRPr="00F53480">
        <w:rPr>
          <w:rFonts w:ascii="Times New Roman" w:hAnsi="Times New Roman" w:cs="Times New Roman"/>
          <w:sz w:val="24"/>
          <w:szCs w:val="24"/>
        </w:rPr>
        <w:t xml:space="preserve"> egzaminów</w:t>
      </w:r>
      <w:r>
        <w:rPr>
          <w:rFonts w:ascii="Times New Roman" w:hAnsi="Times New Roman" w:cs="Times New Roman"/>
          <w:sz w:val="24"/>
          <w:szCs w:val="24"/>
        </w:rPr>
        <w:t xml:space="preserve"> teoretycznych</w:t>
      </w:r>
      <w:r w:rsidRPr="00F53480">
        <w:rPr>
          <w:rFonts w:ascii="Times New Roman" w:hAnsi="Times New Roman" w:cs="Times New Roman"/>
          <w:sz w:val="24"/>
          <w:szCs w:val="24"/>
        </w:rPr>
        <w:t xml:space="preserve"> w imieniu Prezesa Urzędu według wskazanych w procedurze zasad;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osoby zaangażowane w realizowanie zadań związanych z egzaminowaniem pilotów bezzałogowych statków powietrznych w podkategorii A2 kategorii „otwartej” krajowych scenariuszy standardowych NSTS i scenariuszy standardowych STS, zobowiązane są do stosowania niniejszej procedury. Osoby te </w:t>
      </w:r>
      <w:r>
        <w:rPr>
          <w:rFonts w:ascii="Times New Roman" w:hAnsi="Times New Roman" w:cs="Times New Roman"/>
          <w:sz w:val="24"/>
          <w:szCs w:val="24"/>
        </w:rPr>
        <w:t>są obowiązane</w:t>
      </w:r>
      <w:r w:rsidRPr="00F53480">
        <w:rPr>
          <w:rFonts w:ascii="Times New Roman" w:hAnsi="Times New Roman" w:cs="Times New Roman"/>
          <w:sz w:val="24"/>
          <w:szCs w:val="24"/>
        </w:rPr>
        <w:t xml:space="preserve"> zapoznać się z treścią procedury, pisemnie potwierdzić jej znajomość i zapewnić jej stosowanie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53480">
        <w:rPr>
          <w:rFonts w:ascii="Times New Roman" w:hAnsi="Times New Roman" w:cs="Times New Roman"/>
          <w:sz w:val="24"/>
          <w:szCs w:val="24"/>
        </w:rPr>
        <w:t>rocedura wymaga nadzoru w zakresie:</w:t>
      </w:r>
    </w:p>
    <w:p w:rsidR="00EE3868" w:rsidRPr="00F53480" w:rsidRDefault="00EE3868" w:rsidP="00EE3868">
      <w:pPr>
        <w:pStyle w:val="Akapitzlist"/>
        <w:numPr>
          <w:ilvl w:val="2"/>
          <w:numId w:val="3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53480">
        <w:rPr>
          <w:rFonts w:ascii="Times New Roman" w:hAnsi="Times New Roman" w:cs="Times New Roman"/>
          <w:sz w:val="24"/>
          <w:szCs w:val="24"/>
        </w:rPr>
        <w:t>ktualizacji danych podmiotu wyznaczonego,</w:t>
      </w:r>
    </w:p>
    <w:p w:rsidR="00EE3868" w:rsidRPr="00F53480" w:rsidRDefault="00EE3868" w:rsidP="00EE3868">
      <w:pPr>
        <w:pStyle w:val="Akapitzlist"/>
        <w:numPr>
          <w:ilvl w:val="2"/>
          <w:numId w:val="3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F53480">
        <w:rPr>
          <w:rFonts w:ascii="Times New Roman" w:hAnsi="Times New Roman" w:cs="Times New Roman"/>
          <w:sz w:val="24"/>
          <w:szCs w:val="24"/>
        </w:rPr>
        <w:t>ktualizacji danych personelu podmiotu wyznaczonego,</w:t>
      </w:r>
    </w:p>
    <w:p w:rsidR="00EE3868" w:rsidRPr="00F53480" w:rsidRDefault="00EE3868" w:rsidP="00EE3868">
      <w:pPr>
        <w:pStyle w:val="Akapitzlist"/>
        <w:numPr>
          <w:ilvl w:val="2"/>
          <w:numId w:val="3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53480">
        <w:rPr>
          <w:rFonts w:ascii="Times New Roman" w:hAnsi="Times New Roman" w:cs="Times New Roman"/>
          <w:sz w:val="24"/>
          <w:szCs w:val="24"/>
        </w:rPr>
        <w:t>abeli zmian: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2831"/>
        <w:gridCol w:w="2266"/>
      </w:tblGrid>
      <w:tr w:rsidR="00EE3868" w:rsidRPr="00F44AE9" w:rsidTr="00674AE8">
        <w:tc>
          <w:tcPr>
            <w:tcW w:w="56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40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Data zamiany</w:t>
            </w:r>
          </w:p>
        </w:tc>
        <w:tc>
          <w:tcPr>
            <w:tcW w:w="283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Zakres zmiany</w:t>
            </w:r>
          </w:p>
        </w:tc>
        <w:tc>
          <w:tcPr>
            <w:tcW w:w="2266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Czytelny podpis osoby odpowiedzialn</w:t>
            </w:r>
            <w:r w:rsidRPr="00722085">
              <w:rPr>
                <w:rFonts w:ascii="Times New Roman" w:hAnsi="Times New Roman" w:cs="Times New Roman"/>
                <w:sz w:val="24"/>
                <w:szCs w:val="24"/>
              </w:rPr>
              <w:t>ej za funkcjonowanie podmiotu wyznaczonego</w:t>
            </w:r>
            <w:r w:rsidRPr="00722085" w:rsidDel="00F4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868" w:rsidRPr="00F44AE9" w:rsidTr="00674AE8">
        <w:tc>
          <w:tcPr>
            <w:tcW w:w="562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68" w:rsidRPr="00F44AE9" w:rsidTr="00674AE8">
        <w:tc>
          <w:tcPr>
            <w:tcW w:w="562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E3868" w:rsidRPr="00F44AE9" w:rsidRDefault="00EE3868" w:rsidP="00674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868" w:rsidRPr="00F44AE9" w:rsidRDefault="00EE3868" w:rsidP="00EE3868">
      <w:pPr>
        <w:rPr>
          <w:rFonts w:ascii="Times New Roman" w:hAnsi="Times New Roman" w:cs="Times New Roman"/>
          <w:sz w:val="24"/>
          <w:szCs w:val="24"/>
        </w:rPr>
      </w:pPr>
    </w:p>
    <w:p w:rsidR="00EE3868" w:rsidRPr="003319AB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AE9">
        <w:rPr>
          <w:rFonts w:ascii="Times New Roman" w:hAnsi="Times New Roman" w:cs="Times New Roman"/>
          <w:sz w:val="24"/>
          <w:szCs w:val="24"/>
        </w:rPr>
        <w:t>Wykaz personelu zaangażow</w:t>
      </w:r>
      <w:r w:rsidRPr="00333861">
        <w:rPr>
          <w:rFonts w:ascii="Times New Roman" w:hAnsi="Times New Roman" w:cs="Times New Roman"/>
          <w:sz w:val="24"/>
          <w:szCs w:val="24"/>
        </w:rPr>
        <w:t>anego w działalność podmiotu wyznaczonego</w:t>
      </w:r>
      <w:r w:rsidRPr="00B468B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1"/>
        <w:gridCol w:w="2831"/>
        <w:gridCol w:w="2266"/>
      </w:tblGrid>
      <w:tr w:rsidR="00EE3868" w:rsidRPr="00F53480" w:rsidTr="00674AE8">
        <w:tc>
          <w:tcPr>
            <w:tcW w:w="56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40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:rsidR="00EE3868" w:rsidRPr="00704718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Funkcja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customMarkFollows="1" w:id="2"/>
              <w:t>2)</w:t>
            </w:r>
          </w:p>
        </w:tc>
        <w:tc>
          <w:tcPr>
            <w:tcW w:w="2266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861">
              <w:rPr>
                <w:rFonts w:ascii="Times New Roman" w:hAnsi="Times New Roman" w:cs="Times New Roman"/>
                <w:sz w:val="24"/>
                <w:szCs w:val="24"/>
              </w:rPr>
              <w:t xml:space="preserve">Podpis potwierdzający znajomość i przyjęcia do stosowania </w:t>
            </w:r>
          </w:p>
        </w:tc>
      </w:tr>
      <w:tr w:rsidR="00EE3868" w:rsidRPr="00F53480" w:rsidTr="00674AE8">
        <w:tc>
          <w:tcPr>
            <w:tcW w:w="562" w:type="dxa"/>
          </w:tcPr>
          <w:p w:rsidR="00EE3868" w:rsidRPr="00704718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3868" w:rsidRPr="00333861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68" w:rsidRPr="00F53480" w:rsidTr="00674AE8">
        <w:tc>
          <w:tcPr>
            <w:tcW w:w="562" w:type="dxa"/>
          </w:tcPr>
          <w:p w:rsidR="00EE3868" w:rsidRPr="00704718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3868" w:rsidRPr="00333861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68" w:rsidRPr="00F53480" w:rsidTr="00674AE8">
        <w:tc>
          <w:tcPr>
            <w:tcW w:w="562" w:type="dxa"/>
          </w:tcPr>
          <w:p w:rsidR="00EE3868" w:rsidRPr="00704718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3868" w:rsidRPr="00333861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68" w:rsidRPr="00F53480" w:rsidTr="00674AE8">
        <w:tc>
          <w:tcPr>
            <w:tcW w:w="562" w:type="dxa"/>
          </w:tcPr>
          <w:p w:rsidR="00EE3868" w:rsidRPr="00704718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3868" w:rsidRPr="00333861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E3868" w:rsidRPr="00F53480" w:rsidRDefault="00EE3868" w:rsidP="00674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868" w:rsidRPr="00704718" w:rsidRDefault="00EE3868" w:rsidP="00EE38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68" w:rsidRPr="00333861" w:rsidRDefault="00EE3868" w:rsidP="00EE38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861">
        <w:rPr>
          <w:rFonts w:ascii="Times New Roman" w:hAnsi="Times New Roman" w:cs="Times New Roman"/>
          <w:b/>
          <w:bCs/>
          <w:sz w:val="24"/>
          <w:szCs w:val="24"/>
        </w:rPr>
        <w:t>Informacje o podmiocie wyznaczonym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Krótki opis podmiotu</w:t>
      </w:r>
      <w:r>
        <w:rPr>
          <w:rFonts w:ascii="Times New Roman" w:hAnsi="Times New Roman" w:cs="Times New Roman"/>
          <w:sz w:val="24"/>
          <w:szCs w:val="24"/>
        </w:rPr>
        <w:t xml:space="preserve"> wyznaczonego</w:t>
      </w:r>
      <w:r w:rsidRPr="00F53480">
        <w:rPr>
          <w:rFonts w:ascii="Times New Roman" w:hAnsi="Times New Roman" w:cs="Times New Roman"/>
          <w:sz w:val="24"/>
          <w:szCs w:val="24"/>
        </w:rPr>
        <w:t>, w tym: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53480">
        <w:rPr>
          <w:rFonts w:ascii="Times New Roman" w:hAnsi="Times New Roman" w:cs="Times New Roman"/>
          <w:sz w:val="24"/>
          <w:szCs w:val="24"/>
        </w:rPr>
        <w:t>pis struktury organizacyjnej podmiotu</w:t>
      </w:r>
      <w:r>
        <w:rPr>
          <w:rFonts w:ascii="Times New Roman" w:hAnsi="Times New Roman" w:cs="Times New Roman"/>
          <w:sz w:val="24"/>
          <w:szCs w:val="24"/>
        </w:rPr>
        <w:t xml:space="preserve"> wyznaczonego</w:t>
      </w:r>
      <w:r w:rsidRPr="00F53480">
        <w:rPr>
          <w:rFonts w:ascii="Times New Roman" w:hAnsi="Times New Roman" w:cs="Times New Roman"/>
          <w:sz w:val="24"/>
          <w:szCs w:val="24"/>
        </w:rPr>
        <w:t>, w tym wskazanie osób odpowiedzialnych za poszczególne zadania w podmiocie</w:t>
      </w:r>
      <w:r>
        <w:rPr>
          <w:rFonts w:ascii="Times New Roman" w:hAnsi="Times New Roman" w:cs="Times New Roman"/>
          <w:sz w:val="24"/>
          <w:szCs w:val="24"/>
        </w:rPr>
        <w:t xml:space="preserve"> wyznaczonym</w:t>
      </w:r>
      <w:r w:rsidRPr="00F53480">
        <w:rPr>
          <w:rFonts w:ascii="Times New Roman" w:hAnsi="Times New Roman" w:cs="Times New Roman"/>
          <w:sz w:val="24"/>
          <w:szCs w:val="24"/>
        </w:rPr>
        <w:t>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53480">
        <w:rPr>
          <w:rFonts w:ascii="Times New Roman" w:hAnsi="Times New Roman" w:cs="Times New Roman"/>
          <w:sz w:val="24"/>
          <w:szCs w:val="24"/>
        </w:rPr>
        <w:t>pis zasobów technicznych i lokalowych, w tym ilość posiadanych komputerów lub innych urządzeń służących do przeprowadzania egzaminu;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53480">
        <w:rPr>
          <w:rFonts w:ascii="Times New Roman" w:hAnsi="Times New Roman" w:cs="Times New Roman"/>
          <w:sz w:val="24"/>
          <w:szCs w:val="24"/>
        </w:rPr>
        <w:t xml:space="preserve">pis systemu teleinformatycznego służącego do egzaminowania, który musi być zgodny z warunkami określonymi w wytycznych Prezesa Urzędu dotyczących </w:t>
      </w:r>
      <w:r>
        <w:rPr>
          <w:rFonts w:ascii="Times New Roman" w:hAnsi="Times New Roman" w:cs="Times New Roman"/>
          <w:sz w:val="24"/>
          <w:szCs w:val="24"/>
        </w:rPr>
        <w:t>przeprowadzenia</w:t>
      </w:r>
      <w:r w:rsidRPr="00F53480">
        <w:rPr>
          <w:rFonts w:ascii="Times New Roman" w:hAnsi="Times New Roman" w:cs="Times New Roman"/>
          <w:sz w:val="24"/>
          <w:szCs w:val="24"/>
        </w:rPr>
        <w:t xml:space="preserve"> egzaminu teoretycznego dla pilotów bezzałogowych statków </w:t>
      </w:r>
      <w:r w:rsidRPr="00F53480">
        <w:rPr>
          <w:rFonts w:ascii="Times New Roman" w:hAnsi="Times New Roman" w:cs="Times New Roman"/>
          <w:sz w:val="24"/>
          <w:szCs w:val="24"/>
        </w:rPr>
        <w:lastRenderedPageBreak/>
        <w:t>powietrznych do podkategorii A2 kategorii „otwartej”, krajowych scenariuszy standardowych NSTS i scenariuszy standardowych STS;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53480">
        <w:rPr>
          <w:rFonts w:ascii="Times New Roman" w:hAnsi="Times New Roman" w:cs="Times New Roman"/>
          <w:sz w:val="24"/>
          <w:szCs w:val="24"/>
        </w:rPr>
        <w:t>iczba pytań w bazie pytań do egzaminu teoretycznego odpowiednio dla podkategorii A2 kategorii „otwartej”, krajowych scenariuszy standardowych NSTS i scenariuszy standardowych STS; wskazanie liczby pytań na egzaminie teoretycznym odpowiednio do podkategorii A2 kategorii „otwartej”, krajowych scenariuszy standardowych NSTS i scenariuszy standardowych STS.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Wskazanie sposobu </w:t>
      </w:r>
      <w:r>
        <w:rPr>
          <w:rFonts w:ascii="Times New Roman" w:hAnsi="Times New Roman" w:cs="Times New Roman"/>
          <w:sz w:val="24"/>
          <w:szCs w:val="24"/>
        </w:rPr>
        <w:t>zgłoszenia się na e</w:t>
      </w:r>
      <w:r w:rsidRPr="00F53480">
        <w:rPr>
          <w:rFonts w:ascii="Times New Roman" w:hAnsi="Times New Roman" w:cs="Times New Roman"/>
          <w:sz w:val="24"/>
          <w:szCs w:val="24"/>
        </w:rPr>
        <w:t>gzamin teoretyczn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F53480">
        <w:rPr>
          <w:rFonts w:ascii="Times New Roman" w:hAnsi="Times New Roman" w:cs="Times New Roman"/>
          <w:sz w:val="24"/>
          <w:szCs w:val="24"/>
        </w:rPr>
        <w:t>kandydatów, zwanych dalej „osobami egzaminowanymi” (np. zgłoszenie przez formularz na stronie internetowej lub poprzez zapisy telefoniczne).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Wykaz operatorów szkolących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80">
        <w:rPr>
          <w:rFonts w:ascii="Times New Roman" w:hAnsi="Times New Roman" w:cs="Times New Roman"/>
          <w:sz w:val="24"/>
          <w:szCs w:val="24"/>
        </w:rPr>
        <w:t xml:space="preserve"> z którymi podmiot wyznaczony podejmuje stałą współpracę: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5176"/>
        <w:gridCol w:w="2896"/>
      </w:tblGrid>
      <w:tr w:rsidR="00EE3868" w:rsidRPr="00F53480" w:rsidTr="00674AE8">
        <w:tc>
          <w:tcPr>
            <w:tcW w:w="628" w:type="dxa"/>
          </w:tcPr>
          <w:p w:rsidR="00EE3868" w:rsidRPr="00F53480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177" w:type="dxa"/>
          </w:tcPr>
          <w:p w:rsidR="00EE3868" w:rsidRPr="00F53480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Nazwa operatora szkolącego</w:t>
            </w:r>
          </w:p>
        </w:tc>
        <w:tc>
          <w:tcPr>
            <w:tcW w:w="2897" w:type="dxa"/>
          </w:tcPr>
          <w:p w:rsidR="00EE3868" w:rsidRPr="00F53480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80">
              <w:rPr>
                <w:rFonts w:ascii="Times New Roman" w:hAnsi="Times New Roman" w:cs="Times New Roman"/>
                <w:sz w:val="24"/>
                <w:szCs w:val="24"/>
              </w:rPr>
              <w:t>Numer operatora</w:t>
            </w:r>
          </w:p>
        </w:tc>
      </w:tr>
      <w:tr w:rsidR="00EE3868" w:rsidRPr="00F53480" w:rsidTr="00674AE8">
        <w:tc>
          <w:tcPr>
            <w:tcW w:w="628" w:type="dxa"/>
          </w:tcPr>
          <w:p w:rsidR="00EE3868" w:rsidRPr="00704718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:rsidR="00EE3868" w:rsidRPr="00333861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EE3868" w:rsidRPr="00F53480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68" w:rsidRPr="00F53480" w:rsidTr="00674AE8">
        <w:tc>
          <w:tcPr>
            <w:tcW w:w="628" w:type="dxa"/>
          </w:tcPr>
          <w:p w:rsidR="00EE3868" w:rsidRPr="00704718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:rsidR="00EE3868" w:rsidRPr="00333861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EE3868" w:rsidRPr="00F53480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68" w:rsidRPr="00F53480" w:rsidTr="00674AE8">
        <w:tc>
          <w:tcPr>
            <w:tcW w:w="628" w:type="dxa"/>
          </w:tcPr>
          <w:p w:rsidR="00EE3868" w:rsidRPr="00704718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:rsidR="00EE3868" w:rsidRPr="00333861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EE3868" w:rsidRPr="00F53480" w:rsidRDefault="00EE3868" w:rsidP="00674AE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18">
        <w:rPr>
          <w:rFonts w:ascii="Times New Roman" w:hAnsi="Times New Roman" w:cs="Times New Roman"/>
          <w:sz w:val="24"/>
          <w:szCs w:val="24"/>
        </w:rPr>
        <w:t xml:space="preserve">Deklaracja wyznaczonego podmiotu, że wynagrodzenie personelu odbywa się </w:t>
      </w:r>
      <w:r w:rsidRPr="00333861">
        <w:rPr>
          <w:rFonts w:ascii="Times New Roman" w:hAnsi="Times New Roman" w:cs="Times New Roman"/>
          <w:sz w:val="24"/>
          <w:szCs w:val="24"/>
        </w:rPr>
        <w:t>w sposób określony w wytycznych Prezesa Urzędu</w:t>
      </w:r>
      <w:r w:rsidRPr="00F53480">
        <w:rPr>
          <w:rFonts w:ascii="Times New Roman" w:hAnsi="Times New Roman" w:cs="Times New Roman"/>
          <w:sz w:val="24"/>
          <w:szCs w:val="24"/>
        </w:rPr>
        <w:t xml:space="preserve"> dotyczących </w:t>
      </w:r>
      <w:r>
        <w:rPr>
          <w:rFonts w:ascii="Times New Roman" w:hAnsi="Times New Roman" w:cs="Times New Roman"/>
          <w:sz w:val="24"/>
          <w:szCs w:val="24"/>
        </w:rPr>
        <w:t>przeprowadzania</w:t>
      </w:r>
      <w:r w:rsidRPr="00F53480">
        <w:rPr>
          <w:rFonts w:ascii="Times New Roman" w:hAnsi="Times New Roman" w:cs="Times New Roman"/>
          <w:sz w:val="24"/>
          <w:szCs w:val="24"/>
        </w:rPr>
        <w:t xml:space="preserve"> egzaminu teoretycznego dla pilotów bezzałogowych statków powietrznych dla kategorii „otwartej” podkategorii A2, krajowych scenariuszy standardowych NSTS i scenariuszy standardowych STS.</w:t>
      </w:r>
    </w:p>
    <w:p w:rsidR="00EE3868" w:rsidRPr="00F53480" w:rsidRDefault="00EE3868" w:rsidP="00EE38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480">
        <w:rPr>
          <w:rFonts w:ascii="Times New Roman" w:hAnsi="Times New Roman" w:cs="Times New Roman"/>
          <w:b/>
          <w:bCs/>
          <w:sz w:val="24"/>
          <w:szCs w:val="24"/>
        </w:rPr>
        <w:t>Czynności przed egzaminem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teoretycznym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Przyjęcie zgłoszenia osoby egzaminowanej na egzamin teoretyczny.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Weryfikacja dokumentów osoby egzaminowanej (wg danego procesu: A1/A3, oświadczenie do podkategorii A2 kategorii „otwartej”, potwierdzenie ukończenia szkolenia praktycznego do krajowych scenariuszy standardowych NSTS lub scenariuszy standardowych STS).</w:t>
      </w:r>
    </w:p>
    <w:p w:rsidR="00EE3868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Weryfikacja opłaty za egzamin</w:t>
      </w:r>
      <w:r>
        <w:rPr>
          <w:rFonts w:ascii="Times New Roman" w:hAnsi="Times New Roman" w:cs="Times New Roman"/>
          <w:sz w:val="24"/>
          <w:szCs w:val="24"/>
        </w:rPr>
        <w:t xml:space="preserve"> teoretyczny</w:t>
      </w:r>
      <w:r w:rsidRPr="00F53480">
        <w:rPr>
          <w:rFonts w:ascii="Times New Roman" w:hAnsi="Times New Roman" w:cs="Times New Roman"/>
          <w:sz w:val="24"/>
          <w:szCs w:val="24"/>
        </w:rPr>
        <w:t xml:space="preserve"> lub inny sposób postępowania z zamówieniem od podmiotu zgodnie z opisem sposobu dokonywania płatności określonym w wytycznych Prezesa Urzędu, dotyczących </w:t>
      </w:r>
      <w:r>
        <w:rPr>
          <w:rFonts w:ascii="Times New Roman" w:hAnsi="Times New Roman" w:cs="Times New Roman"/>
          <w:sz w:val="24"/>
          <w:szCs w:val="24"/>
        </w:rPr>
        <w:t>przeprowadzania</w:t>
      </w:r>
      <w:r w:rsidRPr="00F53480">
        <w:rPr>
          <w:rFonts w:ascii="Times New Roman" w:hAnsi="Times New Roman" w:cs="Times New Roman"/>
          <w:sz w:val="24"/>
          <w:szCs w:val="24"/>
        </w:rPr>
        <w:t xml:space="preserve"> egzaminu teoretycznego dla pilotów bezzałogowych statków powietrznych dla podkategorii A2 kategorii „otwartej”, krajowych scenariuszy standardowych NSTS i scenariuszy standardowych STS.</w:t>
      </w:r>
    </w:p>
    <w:p w:rsidR="00EE3868" w:rsidRPr="00FD0D33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D33">
        <w:rPr>
          <w:rFonts w:ascii="Times New Roman" w:hAnsi="Times New Roman" w:cs="Times New Roman"/>
          <w:sz w:val="24"/>
          <w:szCs w:val="24"/>
        </w:rPr>
        <w:lastRenderedPageBreak/>
        <w:t>Sprawdzenie czy osoba egzaminowana zdawała egzamin teoretyczny w ciągu ostatnich 3 dni lub w dniu poprzedzającym egzamin teoretyczny.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Zapisanie osoby egzaminowanej na egzamin teoretyczny oraz przydzielenie osoby egzaminującej prowadzącej daną sesję egzaminacyjną.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Poinformowanie Urzędu o egzaminie (informacja powinna obejmować m.in. listę osób egzaminowanych, zakres egzaminu, dane dotyczące osoby egzaminującej oraz termin egzaminu) – na adres </w:t>
      </w:r>
      <w:r>
        <w:rPr>
          <w:rFonts w:ascii="Times New Roman" w:hAnsi="Times New Roman" w:cs="Times New Roman"/>
          <w:sz w:val="24"/>
          <w:szCs w:val="24"/>
        </w:rPr>
        <w:t>poczty elektronicznej</w:t>
      </w:r>
      <w:r w:rsidRPr="00F5348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8342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szkoleniaSBSP@ulc.gov.pl</w:t>
        </w:r>
      </w:hyperlink>
      <w:r w:rsidRPr="00F53480">
        <w:rPr>
          <w:rFonts w:ascii="Times New Roman" w:hAnsi="Times New Roman" w:cs="Times New Roman"/>
          <w:sz w:val="24"/>
          <w:szCs w:val="24"/>
        </w:rPr>
        <w:t xml:space="preserve">, najpóźniej w dniu </w:t>
      </w:r>
      <w:r>
        <w:rPr>
          <w:rFonts w:ascii="Times New Roman" w:hAnsi="Times New Roman" w:cs="Times New Roman"/>
          <w:sz w:val="24"/>
          <w:szCs w:val="24"/>
        </w:rPr>
        <w:t xml:space="preserve">przeprowadzania </w:t>
      </w:r>
      <w:r w:rsidRPr="00F53480">
        <w:rPr>
          <w:rFonts w:ascii="Times New Roman" w:hAnsi="Times New Roman" w:cs="Times New Roman"/>
          <w:sz w:val="24"/>
          <w:szCs w:val="24"/>
        </w:rPr>
        <w:t>egzaminu.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Przekazanie osobom egzaminowanym informacji o terminie i sposobie przeprowadzenia egzaminu teoretycznego, narzędziach jakimi będzie musiała dysponować osoba egzaminowana oraz o liczbie pytań i czasie egzaminu. </w:t>
      </w:r>
    </w:p>
    <w:p w:rsidR="00EE3868" w:rsidRPr="00F53480" w:rsidRDefault="00EE3868" w:rsidP="00EE386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3868" w:rsidRPr="00F53480" w:rsidRDefault="00EE3868" w:rsidP="00EE38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480">
        <w:rPr>
          <w:rFonts w:ascii="Times New Roman" w:hAnsi="Times New Roman" w:cs="Times New Roman"/>
          <w:b/>
          <w:bCs/>
          <w:sz w:val="24"/>
          <w:szCs w:val="24"/>
        </w:rPr>
        <w:t>Przebieg egzaminu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Weryfikacja tożsamości osoby egzaminowanej.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Przekazanie informacji o zasadach obowiązujących podczas egzaminu teoretycznego.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Udostępnienie testu wyłącznie w wersji elektronicznej poprzez wygenerowanie go w systemie teleinformatycznym, o którym mowa w pkt 1.17. 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Egzamin teoretyczny prowadzony jest z użyciem systemu teleinformatycznego spełniającego wymagania określone w wytycznych Prezesa Urzędu dotyczących prowadzenia egzaminu teoretycznego dla pilotów bezzałogowych statków powietrznych dla podkategorii A2 kategorii „otwartej”, krajowych scenariuszy standardowych NSTS </w:t>
      </w:r>
      <w:r>
        <w:rPr>
          <w:rFonts w:ascii="Times New Roman" w:hAnsi="Times New Roman" w:cs="Times New Roman"/>
          <w:sz w:val="24"/>
          <w:szCs w:val="24"/>
        </w:rPr>
        <w:t>lub</w:t>
      </w:r>
      <w:r w:rsidRPr="00F53480">
        <w:rPr>
          <w:rFonts w:ascii="Times New Roman" w:hAnsi="Times New Roman" w:cs="Times New Roman"/>
          <w:sz w:val="24"/>
          <w:szCs w:val="24"/>
        </w:rPr>
        <w:t xml:space="preserve"> scenariuszy standardowych STS.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Kolejność pytań i </w:t>
      </w:r>
      <w:r>
        <w:rPr>
          <w:rFonts w:ascii="Times New Roman" w:hAnsi="Times New Roman" w:cs="Times New Roman"/>
          <w:sz w:val="24"/>
          <w:szCs w:val="24"/>
        </w:rPr>
        <w:t xml:space="preserve">warianty odpowiedzi są </w:t>
      </w:r>
      <w:r w:rsidRPr="00F53480">
        <w:rPr>
          <w:rFonts w:ascii="Times New Roman" w:hAnsi="Times New Roman" w:cs="Times New Roman"/>
          <w:sz w:val="24"/>
          <w:szCs w:val="24"/>
        </w:rPr>
        <w:t>wyświetlan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53480">
        <w:rPr>
          <w:rFonts w:ascii="Times New Roman" w:hAnsi="Times New Roman" w:cs="Times New Roman"/>
          <w:sz w:val="24"/>
          <w:szCs w:val="24"/>
        </w:rPr>
        <w:t xml:space="preserve"> losow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3480">
        <w:rPr>
          <w:rFonts w:ascii="Times New Roman" w:hAnsi="Times New Roman" w:cs="Times New Roman"/>
          <w:sz w:val="24"/>
          <w:szCs w:val="24"/>
        </w:rPr>
        <w:t>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Proporcje pytań z każdego z przedmiotów są następujące:</w:t>
      </w:r>
    </w:p>
    <w:p w:rsidR="00EE3868" w:rsidRPr="00F53480" w:rsidRDefault="00EE3868" w:rsidP="00EE3868">
      <w:pPr>
        <w:pStyle w:val="Akapitzlist"/>
        <w:numPr>
          <w:ilvl w:val="0"/>
          <w:numId w:val="4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53480">
        <w:rPr>
          <w:rFonts w:ascii="Times New Roman" w:hAnsi="Times New Roman" w:cs="Times New Roman"/>
          <w:sz w:val="24"/>
          <w:szCs w:val="24"/>
        </w:rPr>
        <w:t xml:space="preserve"> przypadku egzaminu teoretycznego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 xml:space="preserve">dla pilotów bezzałogowych statków powietrznych do podkategorii A2 kategorii „otwartej” </w:t>
      </w:r>
      <w:r w:rsidRPr="00F53480">
        <w:rPr>
          <w:rFonts w:ascii="Times New Roman" w:hAnsi="Times New Roman" w:cs="Times New Roman"/>
          <w:sz w:val="24"/>
          <w:szCs w:val="24"/>
        </w:rPr>
        <w:t xml:space="preserve">egzamin obejmuje co najmniej 30 pytań </w:t>
      </w:r>
      <w:r>
        <w:rPr>
          <w:rFonts w:ascii="Times New Roman" w:hAnsi="Times New Roman" w:cs="Times New Roman"/>
          <w:sz w:val="24"/>
          <w:szCs w:val="24"/>
        </w:rPr>
        <w:t xml:space="preserve">testowych </w:t>
      </w:r>
      <w:r w:rsidRPr="00F53480">
        <w:rPr>
          <w:rFonts w:ascii="Times New Roman" w:hAnsi="Times New Roman" w:cs="Times New Roman"/>
          <w:sz w:val="24"/>
          <w:szCs w:val="24"/>
        </w:rPr>
        <w:t>wielokrotnego wyboru mających na celu ocenę wiedzy pilota bezzałogowego statku powietrznego na temat technicznych i operacyjnych środków ograniczających ryzyko na ziemi, dotyczących, w odpowiednich proporcjach, następujących dziedzin:</w:t>
      </w:r>
    </w:p>
    <w:p w:rsidR="00EE3868" w:rsidRPr="00F53480" w:rsidRDefault="00EE3868" w:rsidP="00EE3868">
      <w:pPr>
        <w:pStyle w:val="Akapitzlist"/>
        <w:numPr>
          <w:ilvl w:val="0"/>
          <w:numId w:val="5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meteorologi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53480">
        <w:rPr>
          <w:rFonts w:ascii="Times New Roman" w:hAnsi="Times New Roman" w:cs="Times New Roman"/>
          <w:sz w:val="24"/>
          <w:szCs w:val="24"/>
        </w:rPr>
        <w:t xml:space="preserve"> (20%),</w:t>
      </w:r>
    </w:p>
    <w:p w:rsidR="00EE3868" w:rsidRPr="00F53480" w:rsidRDefault="00EE3868" w:rsidP="00EE3868">
      <w:pPr>
        <w:pStyle w:val="Akapitzlist"/>
        <w:numPr>
          <w:ilvl w:val="0"/>
          <w:numId w:val="5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osiąg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53480">
        <w:rPr>
          <w:rFonts w:ascii="Times New Roman" w:hAnsi="Times New Roman" w:cs="Times New Roman"/>
          <w:sz w:val="24"/>
          <w:szCs w:val="24"/>
        </w:rPr>
        <w:t xml:space="preserve"> systemu bezzałogowego statku powietrznego w locie (30%),</w:t>
      </w:r>
    </w:p>
    <w:p w:rsidR="00EE3868" w:rsidRPr="00F53480" w:rsidRDefault="00EE3868" w:rsidP="00EE3868">
      <w:pPr>
        <w:pStyle w:val="Akapitzlist"/>
        <w:numPr>
          <w:ilvl w:val="0"/>
          <w:numId w:val="5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lastRenderedPageBreak/>
        <w:t>techniczn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F53480">
        <w:rPr>
          <w:rFonts w:ascii="Times New Roman" w:hAnsi="Times New Roman" w:cs="Times New Roman"/>
          <w:sz w:val="24"/>
          <w:szCs w:val="24"/>
        </w:rPr>
        <w:t xml:space="preserve"> i operacyjn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F53480">
        <w:rPr>
          <w:rFonts w:ascii="Times New Roman" w:hAnsi="Times New Roman" w:cs="Times New Roman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53480">
        <w:rPr>
          <w:rFonts w:ascii="Times New Roman" w:hAnsi="Times New Roman" w:cs="Times New Roman"/>
          <w:sz w:val="24"/>
          <w:szCs w:val="24"/>
        </w:rPr>
        <w:t xml:space="preserve"> ograniczając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F53480">
        <w:rPr>
          <w:rFonts w:ascii="Times New Roman" w:hAnsi="Times New Roman" w:cs="Times New Roman"/>
          <w:sz w:val="24"/>
          <w:szCs w:val="24"/>
        </w:rPr>
        <w:t xml:space="preserve"> ryzyko na ziemi (50%). </w:t>
      </w:r>
    </w:p>
    <w:p w:rsidR="00EE3868" w:rsidRPr="00F53480" w:rsidRDefault="00EE3868" w:rsidP="00EE3868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 przypadku egzaminu teoretycznego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 xml:space="preserve">dla pilotów bezzałogowych statków powietrznych do egzaminu teoretycznego </w:t>
      </w:r>
      <w:r>
        <w:rPr>
          <w:rFonts w:ascii="Times New Roman" w:eastAsia="Calibri" w:hAnsi="Times New Roman" w:cs="Times New Roman"/>
          <w:bCs/>
          <w:sz w:val="24"/>
          <w:szCs w:val="24"/>
        </w:rPr>
        <w:t>do krajowych scenariuszy standardowych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 xml:space="preserve"> NSTS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: egzamin </w:t>
      </w:r>
      <w:r w:rsidRPr="00A033E8">
        <w:rPr>
          <w:rFonts w:ascii="Times New Roman" w:eastAsia="Calibri" w:hAnsi="Times New Roman" w:cs="Times New Roman"/>
          <w:sz w:val="24"/>
          <w:szCs w:val="24"/>
        </w:rPr>
        <w:t>obejmuje co najmniej 80 pytań testowych wielokrotnego wyboru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zgodnie z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ałącznikiem A do poszczególnych </w:t>
      </w:r>
      <w:r>
        <w:rPr>
          <w:rFonts w:ascii="Times New Roman" w:eastAsia="Calibri" w:hAnsi="Times New Roman" w:cs="Times New Roman"/>
          <w:bCs/>
          <w:sz w:val="24"/>
          <w:szCs w:val="24"/>
        </w:rPr>
        <w:t>krajowych scenariuszy standardowych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 NSTS</w:t>
      </w:r>
      <w:r w:rsidRPr="00A033E8" w:rsidDel="00A03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>dotycz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 następujących dziedzin: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przepisy lotnicze (20%),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ograniczenia możliwości człowieka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>(5%),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procedury operacyjne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>(20%),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techniczne i operacyjne środki ograniczające ryzyko na ziemi (20%),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ogólna wiedza na temat systemów bezzałogowych statków powietrznych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>(10%),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meteorologia (5%),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osiągi systemu bezzałogowego statku powietrznego w locie (10%),</w:t>
      </w:r>
    </w:p>
    <w:p w:rsidR="00EE3868" w:rsidRPr="00F53480" w:rsidRDefault="00EE3868" w:rsidP="00EE3868">
      <w:pPr>
        <w:numPr>
          <w:ilvl w:val="1"/>
          <w:numId w:val="1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techniczne i operacyjne środki ograniczające ryzyko w powietrzu (10%). </w:t>
      </w:r>
    </w:p>
    <w:p w:rsidR="00EE3868" w:rsidRPr="00F53480" w:rsidRDefault="00EE3868" w:rsidP="00EE3868">
      <w:pPr>
        <w:pStyle w:val="Akapitzlist"/>
        <w:numPr>
          <w:ilvl w:val="0"/>
          <w:numId w:val="4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 przypadku egzaminu teoretycznego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 xml:space="preserve"> dla pilotów bezzałogowych statków powietrznych do egzaminu teoretycznego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scenariusza standardowego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 STS obejmuje co najmniej 40 pytań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testowych 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wielokrotnego wyboru </w:t>
      </w:r>
      <w:r>
        <w:rPr>
          <w:rFonts w:ascii="Times New Roman" w:eastAsia="Calibri" w:hAnsi="Times New Roman" w:cs="Times New Roman"/>
          <w:bCs/>
          <w:sz w:val="24"/>
          <w:szCs w:val="24"/>
        </w:rPr>
        <w:t>albo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 xml:space="preserve"> 30 pytań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testowych wielkokrotnego wyboru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 xml:space="preserve">w przypadku osób posiadających kompetencje w ramach podkategorii A2 kategorii „otwartej”, </w:t>
      </w:r>
      <w:r w:rsidRPr="00F53480">
        <w:rPr>
          <w:rFonts w:ascii="Times New Roman" w:eastAsia="Calibri" w:hAnsi="Times New Roman" w:cs="Times New Roman"/>
          <w:sz w:val="24"/>
          <w:szCs w:val="24"/>
        </w:rPr>
        <w:t>mających na celu ocenę wiedzy pilota bezzałogowego statku powietrznego na temat technicznych i operacyjnych środków ograniczających ryzyko, dotyczących</w:t>
      </w:r>
      <w:r w:rsidRPr="00F5348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e wskazanych</w:t>
      </w:r>
      <w:r w:rsidRPr="00F53480">
        <w:rPr>
          <w:rFonts w:ascii="Times New Roman" w:hAnsi="Times New Roman" w:cs="Times New Roman"/>
          <w:sz w:val="24"/>
          <w:szCs w:val="24"/>
        </w:rPr>
        <w:t xml:space="preserve"> proporcjach, następujących dziedzin: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przepisy lotnicze (20%),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ograniczenia możliwości człowieka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>(5%),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procedury operacyjne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>(20%),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techniczne i operacyjne środki ograniczające ryzyko na ziemi (20%),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ogólna wiedza na temat systemów bezzałogowych statków powietrznych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480">
        <w:rPr>
          <w:rFonts w:ascii="Times New Roman" w:eastAsia="Calibri" w:hAnsi="Times New Roman" w:cs="Times New Roman"/>
          <w:sz w:val="24"/>
          <w:szCs w:val="24"/>
        </w:rPr>
        <w:t>(10%),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meteorologia (5%),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t>osiągi systemu bezzałogowego statku powietrznego w locie (10%),</w:t>
      </w:r>
    </w:p>
    <w:p w:rsidR="00EE3868" w:rsidRPr="00F53480" w:rsidRDefault="00EE3868" w:rsidP="00EE3868">
      <w:pPr>
        <w:numPr>
          <w:ilvl w:val="0"/>
          <w:numId w:val="2"/>
        </w:numPr>
        <w:spacing w:line="360" w:lineRule="auto"/>
        <w:ind w:left="170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80">
        <w:rPr>
          <w:rFonts w:ascii="Times New Roman" w:eastAsia="Calibri" w:hAnsi="Times New Roman" w:cs="Times New Roman"/>
          <w:sz w:val="24"/>
          <w:szCs w:val="24"/>
        </w:rPr>
        <w:lastRenderedPageBreak/>
        <w:t>techniczne i operacyjne środki ograniczające ryzyko w powietrzu (10%).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Nadzór nad egzaminem </w:t>
      </w:r>
      <w:r>
        <w:rPr>
          <w:rFonts w:ascii="Times New Roman" w:hAnsi="Times New Roman" w:cs="Times New Roman"/>
          <w:sz w:val="24"/>
          <w:szCs w:val="24"/>
        </w:rPr>
        <w:t xml:space="preserve">teoretycznym jest </w:t>
      </w:r>
      <w:r w:rsidRPr="00F53480">
        <w:rPr>
          <w:rFonts w:ascii="Times New Roman" w:hAnsi="Times New Roman" w:cs="Times New Roman"/>
          <w:sz w:val="24"/>
          <w:szCs w:val="24"/>
        </w:rPr>
        <w:t>przeprowadzany: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53480">
        <w:rPr>
          <w:rFonts w:ascii="Times New Roman" w:hAnsi="Times New Roman" w:cs="Times New Roman"/>
          <w:sz w:val="24"/>
          <w:szCs w:val="24"/>
        </w:rPr>
        <w:t>sobiście, poprzez weryfikację otoczenia osoby egzaminowanej oraz dostępu do przyborów przeznaczonych do sporządzania notatek;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53480">
        <w:rPr>
          <w:rFonts w:ascii="Times New Roman" w:hAnsi="Times New Roman" w:cs="Times New Roman"/>
          <w:sz w:val="24"/>
          <w:szCs w:val="24"/>
        </w:rPr>
        <w:t xml:space="preserve"> trybie </w:t>
      </w:r>
      <w:r>
        <w:rPr>
          <w:rFonts w:ascii="Times New Roman" w:hAnsi="Times New Roman" w:cs="Times New Roman"/>
          <w:sz w:val="24"/>
          <w:szCs w:val="24"/>
        </w:rPr>
        <w:t>zdalnym</w:t>
      </w:r>
      <w:r w:rsidRPr="00F53480">
        <w:rPr>
          <w:rFonts w:ascii="Times New Roman" w:hAnsi="Times New Roman" w:cs="Times New Roman"/>
          <w:sz w:val="24"/>
          <w:szCs w:val="24"/>
        </w:rPr>
        <w:t xml:space="preserve">, poprzez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>weryfikację ekranu udostępnionego przez osobę egzaminowaną, podgląd do pomieszczenia i przestrzeni wokół każdej osoby egzaminowanej, dokonanej przed rozpoczęciem egzaminu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teoretycznego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>, jak i podgląd do pomieszczenia i przestrzeni wokół wybranej osoby egzaminowanej w trakcie przeprowadzania egzaminu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teoretycznego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 xml:space="preserve">, obserwację w czasie rzeczywistym pomieszczenia i przestrzeni wokół osoby egzaminowanej, zapewnioną przez dwie kamery: </w:t>
      </w:r>
      <w:r w:rsidRPr="00F53480">
        <w:rPr>
          <w:rFonts w:ascii="Times New Roman" w:hAnsi="Times New Roman" w:cs="Times New Roman"/>
          <w:sz w:val="24"/>
          <w:szCs w:val="24"/>
        </w:rPr>
        <w:t xml:space="preserve"> pierwsza skierowana jest na osobę egzaminowaną, druga</w:t>
      </w:r>
      <w:r>
        <w:rPr>
          <w:rFonts w:ascii="Times New Roman" w:hAnsi="Times New Roman" w:cs="Times New Roman"/>
          <w:sz w:val="24"/>
          <w:szCs w:val="24"/>
        </w:rPr>
        <w:t xml:space="preserve"> na to co znajduje się na biurku osoby egzaminowanej</w:t>
      </w:r>
      <w:r w:rsidRPr="00F53480">
        <w:rPr>
          <w:rFonts w:ascii="Times New Roman" w:hAnsi="Times New Roman" w:cs="Times New Roman"/>
          <w:sz w:val="24"/>
          <w:szCs w:val="24"/>
        </w:rPr>
        <w:t xml:space="preserve"> albo jedna kamera 360 stopni; mikrofon podczas egzaminu teoretycznego jest zawsze włączony; pulpit osoby egzaminowanej zawsze jest udostępniony osobie egzaminującej, system monitoruje otwierania innych okien na urządzeniu używanym przez osobę egzaminowaną.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Limity osób egzaminowanych podczas egzaminu i czas pracy osoby egzaminującej: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53480">
        <w:rPr>
          <w:rFonts w:ascii="Times New Roman" w:hAnsi="Times New Roman" w:cs="Times New Roman"/>
          <w:sz w:val="24"/>
          <w:szCs w:val="24"/>
        </w:rPr>
        <w:t xml:space="preserve">odczas nadzoru osobistego limit na jedną osobę egzaminującą wynosi: </w:t>
      </w:r>
    </w:p>
    <w:p w:rsidR="00EE3868" w:rsidRPr="00F53480" w:rsidRDefault="00EE3868" w:rsidP="00EE3868">
      <w:pPr>
        <w:pStyle w:val="Akapitzlist"/>
        <w:numPr>
          <w:ilvl w:val="2"/>
          <w:numId w:val="3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53480">
        <w:rPr>
          <w:rFonts w:ascii="Times New Roman" w:hAnsi="Times New Roman" w:cs="Times New Roman"/>
          <w:sz w:val="24"/>
          <w:szCs w:val="24"/>
        </w:rPr>
        <w:t xml:space="preserve"> przypadku egzaminu teoretycznego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>dla pilotów bezzałogowych statków powietrznych do podkategorii A2 kategorii „otwartej”</w:t>
      </w:r>
      <w:r w:rsidRPr="00F53480">
        <w:rPr>
          <w:rFonts w:ascii="Times New Roman" w:hAnsi="Times New Roman" w:cs="Times New Roman"/>
          <w:sz w:val="24"/>
          <w:szCs w:val="24"/>
        </w:rPr>
        <w:t>: 15 osób na sesji, maksymalnie 60 osób dziennie,</w:t>
      </w:r>
    </w:p>
    <w:p w:rsidR="00EE3868" w:rsidRPr="00F53480" w:rsidRDefault="00EE3868" w:rsidP="00EE386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 przypadku egzaminu teoretycznego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>dla pilotów bezzałogowych statków powietrznych do egzaminu teoretycznego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</w:t>
      </w:r>
      <w:r w:rsidRPr="00153418">
        <w:rPr>
          <w:rFonts w:ascii="Times New Roman" w:eastAsia="Calibri" w:hAnsi="Times New Roman" w:cs="Times New Roman"/>
          <w:bCs/>
          <w:sz w:val="24"/>
          <w:szCs w:val="24"/>
        </w:rPr>
        <w:t>krajowych scenariuszy standardowych NSTS lub scenariuszy standardowych STS</w:t>
      </w:r>
      <w:r w:rsidRPr="00F53480">
        <w:rPr>
          <w:rFonts w:ascii="Times New Roman" w:hAnsi="Times New Roman" w:cs="Times New Roman"/>
          <w:sz w:val="24"/>
          <w:szCs w:val="24"/>
        </w:rPr>
        <w:t>: 10 osób na sesji, maksymalnie 30 osób dziennie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53480">
        <w:rPr>
          <w:rFonts w:ascii="Times New Roman" w:hAnsi="Times New Roman" w:cs="Times New Roman"/>
          <w:sz w:val="24"/>
          <w:szCs w:val="24"/>
        </w:rPr>
        <w:t xml:space="preserve">odczas nadzoru przeprowadzanego w trybie </w:t>
      </w:r>
      <w:r>
        <w:rPr>
          <w:rFonts w:ascii="Times New Roman" w:hAnsi="Times New Roman" w:cs="Times New Roman"/>
          <w:sz w:val="24"/>
          <w:szCs w:val="24"/>
        </w:rPr>
        <w:t>zdalnym</w:t>
      </w:r>
      <w:r w:rsidRPr="00F53480">
        <w:rPr>
          <w:rFonts w:ascii="Times New Roman" w:hAnsi="Times New Roman" w:cs="Times New Roman"/>
          <w:sz w:val="24"/>
          <w:szCs w:val="24"/>
        </w:rPr>
        <w:t xml:space="preserve">, limit na jedną osobę egzaminującą wynosi: </w:t>
      </w:r>
    </w:p>
    <w:p w:rsidR="00EE3868" w:rsidRPr="00F53480" w:rsidRDefault="00EE3868" w:rsidP="00EE3868">
      <w:pPr>
        <w:pStyle w:val="Akapitzlist"/>
        <w:numPr>
          <w:ilvl w:val="2"/>
          <w:numId w:val="3"/>
        </w:numPr>
        <w:spacing w:line="36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53480">
        <w:rPr>
          <w:rFonts w:ascii="Times New Roman" w:hAnsi="Times New Roman" w:cs="Times New Roman"/>
          <w:sz w:val="24"/>
          <w:szCs w:val="24"/>
        </w:rPr>
        <w:t xml:space="preserve"> przypadku egzaminu teoretycznego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>dla pilotów bezzałogowych statków powietrznych do podkategorii A2 kategorii „otwartej”</w:t>
      </w:r>
      <w:r w:rsidRPr="00F53480">
        <w:rPr>
          <w:rFonts w:ascii="Times New Roman" w:hAnsi="Times New Roman" w:cs="Times New Roman"/>
          <w:sz w:val="24"/>
          <w:szCs w:val="24"/>
        </w:rPr>
        <w:t>: 5 osób na sesji, maksymalnie osób 30 dziennie,</w:t>
      </w:r>
    </w:p>
    <w:p w:rsidR="00EE3868" w:rsidRPr="00F53480" w:rsidRDefault="00EE3868" w:rsidP="00EE3868">
      <w:pPr>
        <w:pStyle w:val="Akapitzlist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F53480">
        <w:rPr>
          <w:rFonts w:ascii="Times New Roman" w:eastAsia="Calibri" w:hAnsi="Times New Roman" w:cs="Times New Roman"/>
          <w:sz w:val="24"/>
          <w:szCs w:val="24"/>
        </w:rPr>
        <w:t xml:space="preserve"> przypadku egzaminu teoretycznego </w:t>
      </w:r>
      <w:r w:rsidRPr="00F53480">
        <w:rPr>
          <w:rFonts w:ascii="Times New Roman" w:eastAsia="Calibri" w:hAnsi="Times New Roman" w:cs="Times New Roman"/>
          <w:bCs/>
          <w:sz w:val="24"/>
          <w:szCs w:val="24"/>
        </w:rPr>
        <w:t>dla pilotów bezzałogowych statków powietrznych do egzaminu teoretycznego</w:t>
      </w:r>
      <w:r w:rsidRPr="00153418">
        <w:t xml:space="preserve"> </w:t>
      </w:r>
      <w:r w:rsidRPr="00153418">
        <w:rPr>
          <w:rFonts w:ascii="Times New Roman" w:eastAsia="Calibri" w:hAnsi="Times New Roman" w:cs="Times New Roman"/>
          <w:bCs/>
          <w:sz w:val="24"/>
          <w:szCs w:val="24"/>
        </w:rPr>
        <w:t xml:space="preserve">do krajowych scenariuszy </w:t>
      </w:r>
      <w:r w:rsidRPr="0015341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standardowych NSTS lub scenariuszy standardowych STS</w:t>
      </w:r>
      <w:r w:rsidRPr="00F53480">
        <w:rPr>
          <w:rFonts w:ascii="Times New Roman" w:hAnsi="Times New Roman" w:cs="Times New Roman"/>
          <w:sz w:val="24"/>
          <w:szCs w:val="24"/>
        </w:rPr>
        <w:t>: 5 osób na sesji, maksymalnie 15 osób dziennie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Łącznie, w ciągu jednego dnia czas prowadzenia nadzoru nad egzaminem nie może przekroczyć sześciu godzin zegarowych.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Wynik egzaminu </w:t>
      </w:r>
      <w:r>
        <w:rPr>
          <w:rFonts w:ascii="Times New Roman" w:hAnsi="Times New Roman" w:cs="Times New Roman"/>
          <w:sz w:val="24"/>
          <w:szCs w:val="24"/>
        </w:rPr>
        <w:t>teoretycznego jest</w:t>
      </w:r>
      <w:r w:rsidRPr="00F53480">
        <w:rPr>
          <w:rFonts w:ascii="Times New Roman" w:hAnsi="Times New Roman" w:cs="Times New Roman"/>
          <w:sz w:val="24"/>
          <w:szCs w:val="24"/>
        </w:rPr>
        <w:t xml:space="preserve"> automatycznie </w:t>
      </w:r>
      <w:r>
        <w:rPr>
          <w:rFonts w:ascii="Times New Roman" w:hAnsi="Times New Roman" w:cs="Times New Roman"/>
          <w:sz w:val="24"/>
          <w:szCs w:val="24"/>
        </w:rPr>
        <w:t xml:space="preserve">generowany </w:t>
      </w:r>
      <w:r w:rsidRPr="00F53480">
        <w:rPr>
          <w:rFonts w:ascii="Times New Roman" w:hAnsi="Times New Roman" w:cs="Times New Roman"/>
          <w:sz w:val="24"/>
          <w:szCs w:val="24"/>
        </w:rPr>
        <w:t>przez system teleinformatyczny po zakończeniu egzaminu</w:t>
      </w:r>
      <w:r>
        <w:rPr>
          <w:rFonts w:ascii="Times New Roman" w:hAnsi="Times New Roman" w:cs="Times New Roman"/>
          <w:sz w:val="24"/>
          <w:szCs w:val="24"/>
        </w:rPr>
        <w:t xml:space="preserve"> teoretycznego</w:t>
      </w:r>
      <w:r w:rsidRPr="00F53480">
        <w:rPr>
          <w:rFonts w:ascii="Times New Roman" w:hAnsi="Times New Roman" w:cs="Times New Roman"/>
          <w:sz w:val="24"/>
          <w:szCs w:val="24"/>
        </w:rPr>
        <w:t>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Egzamin </w:t>
      </w:r>
      <w:r>
        <w:rPr>
          <w:rFonts w:ascii="Times New Roman" w:hAnsi="Times New Roman" w:cs="Times New Roman"/>
          <w:sz w:val="24"/>
          <w:szCs w:val="24"/>
        </w:rPr>
        <w:t xml:space="preserve">teoretyczny </w:t>
      </w:r>
      <w:r w:rsidRPr="00F53480">
        <w:rPr>
          <w:rFonts w:ascii="Times New Roman" w:hAnsi="Times New Roman" w:cs="Times New Roman"/>
          <w:sz w:val="24"/>
          <w:szCs w:val="24"/>
        </w:rPr>
        <w:t>uznaje się za zaliczony, jeśli osoba egzaminowana uzyskała 75% poprawnie udzielonych odpowiedzi.</w:t>
      </w:r>
    </w:p>
    <w:p w:rsidR="00EE3868" w:rsidRPr="00F53480" w:rsidRDefault="00EE3868" w:rsidP="00EE38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480">
        <w:rPr>
          <w:rFonts w:ascii="Times New Roman" w:hAnsi="Times New Roman" w:cs="Times New Roman"/>
          <w:b/>
          <w:bCs/>
          <w:sz w:val="24"/>
          <w:szCs w:val="24"/>
        </w:rPr>
        <w:t>Czynności po egzaminie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teoretycznym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W przypadku zaliczenia egzaminu </w:t>
      </w:r>
      <w:r>
        <w:rPr>
          <w:rFonts w:ascii="Times New Roman" w:hAnsi="Times New Roman" w:cs="Times New Roman"/>
          <w:sz w:val="24"/>
          <w:szCs w:val="24"/>
        </w:rPr>
        <w:t xml:space="preserve">teoretycznego </w:t>
      </w:r>
      <w:r w:rsidRPr="00F53480">
        <w:rPr>
          <w:rFonts w:ascii="Times New Roman" w:hAnsi="Times New Roman" w:cs="Times New Roman"/>
          <w:sz w:val="24"/>
          <w:szCs w:val="24"/>
        </w:rPr>
        <w:t>podmiot wyznaczony zachowuje test w systemie</w:t>
      </w:r>
      <w:r>
        <w:rPr>
          <w:rFonts w:ascii="Times New Roman" w:hAnsi="Times New Roman" w:cs="Times New Roman"/>
          <w:sz w:val="24"/>
          <w:szCs w:val="24"/>
        </w:rPr>
        <w:t xml:space="preserve"> teleinformatycznym oraz</w:t>
      </w:r>
      <w:r w:rsidRPr="00F53480">
        <w:rPr>
          <w:rFonts w:ascii="Times New Roman" w:hAnsi="Times New Roman" w:cs="Times New Roman"/>
          <w:sz w:val="24"/>
          <w:szCs w:val="24"/>
        </w:rPr>
        <w:t xml:space="preserve"> jedną kopię testu w innym systemie informatycznym lub urządzeniu</w:t>
      </w:r>
      <w:r>
        <w:rPr>
          <w:rFonts w:ascii="Times New Roman" w:hAnsi="Times New Roman" w:cs="Times New Roman"/>
          <w:sz w:val="24"/>
          <w:szCs w:val="24"/>
        </w:rPr>
        <w:t>. Podmiot wyznaczony</w:t>
      </w:r>
      <w:r w:rsidRPr="00F53480">
        <w:rPr>
          <w:rFonts w:ascii="Times New Roman" w:hAnsi="Times New Roman" w:cs="Times New Roman"/>
          <w:sz w:val="24"/>
          <w:szCs w:val="24"/>
        </w:rPr>
        <w:t xml:space="preserve"> wypełnia potwierdzenie zaliczenia egzaminu teoretycznego, </w:t>
      </w:r>
      <w:r>
        <w:rPr>
          <w:rFonts w:ascii="Times New Roman" w:hAnsi="Times New Roman" w:cs="Times New Roman"/>
          <w:sz w:val="24"/>
          <w:szCs w:val="24"/>
        </w:rPr>
        <w:t xml:space="preserve">którego </w:t>
      </w:r>
      <w:r w:rsidRPr="00F53480">
        <w:rPr>
          <w:rFonts w:ascii="Times New Roman" w:hAnsi="Times New Roman" w:cs="Times New Roman"/>
          <w:sz w:val="24"/>
          <w:szCs w:val="24"/>
        </w:rPr>
        <w:t>jeden egzemplarz</w:t>
      </w:r>
      <w:r>
        <w:rPr>
          <w:rFonts w:ascii="Times New Roman" w:hAnsi="Times New Roman" w:cs="Times New Roman"/>
          <w:sz w:val="24"/>
          <w:szCs w:val="24"/>
        </w:rPr>
        <w:t xml:space="preserve"> przechowuje w sposób umożliwiający dostęp do tych dokumentów w każdym czasie</w:t>
      </w:r>
      <w:r w:rsidRPr="00F534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3480">
        <w:rPr>
          <w:rFonts w:ascii="Times New Roman" w:hAnsi="Times New Roman" w:cs="Times New Roman"/>
          <w:sz w:val="24"/>
          <w:szCs w:val="24"/>
        </w:rPr>
        <w:t xml:space="preserve"> drugi egzemplarz wydaje osobie egzaminowanej</w:t>
      </w:r>
      <w:r>
        <w:rPr>
          <w:rFonts w:ascii="Times New Roman" w:hAnsi="Times New Roman" w:cs="Times New Roman"/>
          <w:sz w:val="24"/>
          <w:szCs w:val="24"/>
        </w:rPr>
        <w:t>. Podmiot wyznaczony</w:t>
      </w:r>
      <w:r w:rsidRPr="00F53480">
        <w:rPr>
          <w:rFonts w:ascii="Times New Roman" w:hAnsi="Times New Roman" w:cs="Times New Roman"/>
          <w:sz w:val="24"/>
          <w:szCs w:val="24"/>
        </w:rPr>
        <w:t xml:space="preserve"> wypełnia i przesyła listę zbiorczą osób egzaminowanych, które zdały egzamin </w:t>
      </w:r>
      <w:r>
        <w:rPr>
          <w:rFonts w:ascii="Times New Roman" w:hAnsi="Times New Roman" w:cs="Times New Roman"/>
          <w:sz w:val="24"/>
          <w:szCs w:val="24"/>
        </w:rPr>
        <w:t xml:space="preserve">teoretyczny </w:t>
      </w:r>
      <w:r w:rsidRPr="00F53480">
        <w:rPr>
          <w:rFonts w:ascii="Times New Roman" w:hAnsi="Times New Roman" w:cs="Times New Roman"/>
          <w:sz w:val="24"/>
          <w:szCs w:val="24"/>
        </w:rPr>
        <w:t>z wynikiem pozytywnym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80">
        <w:rPr>
          <w:rFonts w:ascii="Times New Roman" w:hAnsi="Times New Roman" w:cs="Times New Roman"/>
          <w:sz w:val="24"/>
          <w:szCs w:val="24"/>
        </w:rPr>
        <w:t xml:space="preserve"> do Urzędu</w:t>
      </w:r>
      <w:r>
        <w:rPr>
          <w:rFonts w:ascii="Times New Roman" w:hAnsi="Times New Roman" w:cs="Times New Roman"/>
          <w:sz w:val="24"/>
          <w:szCs w:val="24"/>
        </w:rPr>
        <w:t xml:space="preserve"> na adres poczty elektronicznej:</w:t>
      </w:r>
      <w:hyperlink r:id="rId8" w:history="1">
        <w:r w:rsidRPr="00F53480">
          <w:rPr>
            <w:rStyle w:val="Hipercze"/>
            <w:rFonts w:ascii="Times New Roman" w:hAnsi="Times New Roman" w:cs="Times New Roman"/>
            <w:sz w:val="24"/>
            <w:szCs w:val="24"/>
          </w:rPr>
          <w:t>szkoleniaSBSP@ulc.gov.pl</w:t>
        </w:r>
      </w:hyperlink>
      <w:r w:rsidRPr="00F53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868" w:rsidRPr="00704718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18">
        <w:rPr>
          <w:rFonts w:ascii="Times New Roman" w:hAnsi="Times New Roman" w:cs="Times New Roman"/>
          <w:sz w:val="24"/>
          <w:szCs w:val="24"/>
        </w:rPr>
        <w:t>W przypadku niezaliczenia egzaminu</w:t>
      </w:r>
      <w:r>
        <w:rPr>
          <w:rFonts w:ascii="Times New Roman" w:hAnsi="Times New Roman" w:cs="Times New Roman"/>
          <w:sz w:val="24"/>
          <w:szCs w:val="24"/>
        </w:rPr>
        <w:t xml:space="preserve"> teoretycznego</w:t>
      </w:r>
      <w:r w:rsidRPr="00704718">
        <w:rPr>
          <w:rFonts w:ascii="Times New Roman" w:hAnsi="Times New Roman" w:cs="Times New Roman"/>
          <w:sz w:val="24"/>
          <w:szCs w:val="24"/>
        </w:rPr>
        <w:t>: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33861">
        <w:rPr>
          <w:rFonts w:ascii="Times New Roman" w:hAnsi="Times New Roman" w:cs="Times New Roman"/>
          <w:sz w:val="24"/>
          <w:szCs w:val="24"/>
        </w:rPr>
        <w:t>yznaczony podmiot zachowuje test w systemie teleinformatycznym</w:t>
      </w:r>
      <w:r w:rsidRPr="00F53480">
        <w:rPr>
          <w:rFonts w:ascii="Times New Roman" w:hAnsi="Times New Roman" w:cs="Times New Roman"/>
          <w:sz w:val="24"/>
          <w:szCs w:val="24"/>
        </w:rPr>
        <w:t>, zachowuje kopię testu na innym urządzeniu lub systemie;</w:t>
      </w:r>
    </w:p>
    <w:p w:rsidR="00EE3868" w:rsidRPr="00F53480" w:rsidRDefault="00EE3868" w:rsidP="00EE386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53480">
        <w:rPr>
          <w:rFonts w:ascii="Times New Roman" w:hAnsi="Times New Roman" w:cs="Times New Roman"/>
          <w:sz w:val="24"/>
          <w:szCs w:val="24"/>
        </w:rPr>
        <w:t xml:space="preserve"> przypadku złożenia przez osobę egzaminowaną odwołania, należy je rozpatrzyć.</w:t>
      </w:r>
    </w:p>
    <w:p w:rsidR="00EE3868" w:rsidRPr="00F53480" w:rsidRDefault="00EE3868" w:rsidP="00EE38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480">
        <w:rPr>
          <w:rFonts w:ascii="Times New Roman" w:hAnsi="Times New Roman" w:cs="Times New Roman"/>
          <w:b/>
          <w:bCs/>
          <w:sz w:val="24"/>
          <w:szCs w:val="24"/>
        </w:rPr>
        <w:t>Przechowywanie i udostępnianie dokumentów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Okres przechowywania dokumentów wynosi co najmniej 5 lat.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>Archiwizacji podlegają wszystkie dokumenty osoby egzaminowanej potwierdzające możliwość przystąpienia do egzaminu</w:t>
      </w:r>
      <w:r>
        <w:rPr>
          <w:rFonts w:ascii="Times New Roman" w:hAnsi="Times New Roman" w:cs="Times New Roman"/>
          <w:sz w:val="24"/>
          <w:szCs w:val="24"/>
        </w:rPr>
        <w:t xml:space="preserve"> teoretycznego</w:t>
      </w:r>
      <w:r w:rsidRPr="00F53480">
        <w:rPr>
          <w:rFonts w:ascii="Times New Roman" w:hAnsi="Times New Roman" w:cs="Times New Roman"/>
          <w:sz w:val="24"/>
          <w:szCs w:val="24"/>
        </w:rPr>
        <w:t>, zdawany przez osobę egzaminowaną test z udzielonymi odpowiedziami, wraz ze wskazaniem prawidłowych i błędnych odpowiedzi.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Test wraz z odpowiedziami przechowuje się w systemie teleinformatycznym przeznaczonym do egzaminowania, wraz z dodatkową kopią przechowywaną na innym urządzeniu. 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lastRenderedPageBreak/>
        <w:t xml:space="preserve">Dokumenty udostępnia się wyłącznie: osobom egzaminowanym, upoważnionym do kontroli pracownikom Urzędu oraz organom ścigania, z zachowaniem </w:t>
      </w:r>
      <w:r>
        <w:rPr>
          <w:rFonts w:ascii="Times New Roman" w:hAnsi="Times New Roman" w:cs="Times New Roman"/>
          <w:sz w:val="24"/>
          <w:szCs w:val="24"/>
        </w:rPr>
        <w:t>przepisów rozporządzenia RODO</w:t>
      </w:r>
      <w:r w:rsidRPr="00F53480">
        <w:rPr>
          <w:rFonts w:ascii="Times New Roman" w:hAnsi="Times New Roman" w:cs="Times New Roman"/>
          <w:sz w:val="24"/>
          <w:szCs w:val="24"/>
        </w:rPr>
        <w:t>.</w:t>
      </w:r>
    </w:p>
    <w:p w:rsidR="00EE3868" w:rsidRPr="00F53480" w:rsidRDefault="00EE3868" w:rsidP="00EE386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3868" w:rsidRPr="00F53480" w:rsidRDefault="00EE3868" w:rsidP="00EE3868">
      <w:pPr>
        <w:pStyle w:val="Akapitzlis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480">
        <w:rPr>
          <w:rFonts w:ascii="Times New Roman" w:hAnsi="Times New Roman" w:cs="Times New Roman"/>
          <w:b/>
          <w:bCs/>
          <w:sz w:val="24"/>
          <w:szCs w:val="24"/>
        </w:rPr>
        <w:t xml:space="preserve">Przegląd procedury, okresowe szkolenie 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80">
        <w:rPr>
          <w:rFonts w:ascii="Times New Roman" w:hAnsi="Times New Roman" w:cs="Times New Roman"/>
          <w:sz w:val="24"/>
          <w:szCs w:val="24"/>
        </w:rPr>
        <w:t xml:space="preserve">Procedura </w:t>
      </w:r>
      <w:r>
        <w:rPr>
          <w:rFonts w:ascii="Times New Roman" w:hAnsi="Times New Roman" w:cs="Times New Roman"/>
          <w:sz w:val="24"/>
          <w:szCs w:val="24"/>
        </w:rPr>
        <w:t>podlega</w:t>
      </w:r>
      <w:r w:rsidRPr="00F53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aktualizacji</w:t>
      </w:r>
      <w:r w:rsidRPr="00F53480">
        <w:rPr>
          <w:rFonts w:ascii="Times New Roman" w:hAnsi="Times New Roman" w:cs="Times New Roman"/>
          <w:sz w:val="24"/>
          <w:szCs w:val="24"/>
        </w:rPr>
        <w:t xml:space="preserve"> w zakresie w jakim podmiot</w:t>
      </w:r>
      <w:r>
        <w:rPr>
          <w:rFonts w:ascii="Times New Roman" w:hAnsi="Times New Roman" w:cs="Times New Roman"/>
          <w:sz w:val="24"/>
          <w:szCs w:val="24"/>
        </w:rPr>
        <w:t xml:space="preserve"> wyznaczony</w:t>
      </w:r>
      <w:r w:rsidRPr="00F53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przeprowadza</w:t>
      </w:r>
      <w:r w:rsidRPr="00F53480">
        <w:rPr>
          <w:rFonts w:ascii="Times New Roman" w:hAnsi="Times New Roman" w:cs="Times New Roman"/>
          <w:sz w:val="24"/>
          <w:szCs w:val="24"/>
        </w:rPr>
        <w:t xml:space="preserve"> egzaminy</w:t>
      </w:r>
      <w:r>
        <w:rPr>
          <w:rFonts w:ascii="Times New Roman" w:hAnsi="Times New Roman" w:cs="Times New Roman"/>
          <w:sz w:val="24"/>
          <w:szCs w:val="24"/>
        </w:rPr>
        <w:t xml:space="preserve"> teoretyczne</w:t>
      </w:r>
      <w:r w:rsidRPr="00F53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868" w:rsidRPr="00F53480" w:rsidRDefault="00EE3868" w:rsidP="00EE386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</w:t>
      </w:r>
      <w:r w:rsidRPr="00F53480">
        <w:rPr>
          <w:rFonts w:ascii="Times New Roman" w:hAnsi="Times New Roman" w:cs="Times New Roman"/>
          <w:sz w:val="24"/>
          <w:szCs w:val="24"/>
        </w:rPr>
        <w:t xml:space="preserve"> zaangażo</w:t>
      </w:r>
      <w:r w:rsidRPr="003319AB">
        <w:rPr>
          <w:rFonts w:ascii="Times New Roman" w:hAnsi="Times New Roman" w:cs="Times New Roman"/>
          <w:sz w:val="24"/>
          <w:szCs w:val="24"/>
        </w:rPr>
        <w:t>wan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19AB">
        <w:rPr>
          <w:rFonts w:ascii="Times New Roman" w:hAnsi="Times New Roman" w:cs="Times New Roman"/>
          <w:sz w:val="24"/>
          <w:szCs w:val="24"/>
        </w:rPr>
        <w:t xml:space="preserve"> w proces egzaminowania przechodzą okresowe szkolenie wewnętrzne potwierdzające znajomość tej procedury i jej stosowanie w praktyce. Szkole</w:t>
      </w:r>
      <w:r w:rsidRPr="00F53480">
        <w:rPr>
          <w:rFonts w:ascii="Times New Roman" w:hAnsi="Times New Roman" w:cs="Times New Roman"/>
          <w:sz w:val="24"/>
          <w:szCs w:val="24"/>
        </w:rPr>
        <w:t>nie ma być przeprowadz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3480">
        <w:rPr>
          <w:rFonts w:ascii="Times New Roman" w:hAnsi="Times New Roman" w:cs="Times New Roman"/>
          <w:sz w:val="24"/>
          <w:szCs w:val="24"/>
        </w:rPr>
        <w:t xml:space="preserve">ne przynajmniej raz na rok lub w przypadku zmian lub aktualizacji w procedurze. </w:t>
      </w:r>
    </w:p>
    <w:p w:rsidR="00EE3868" w:rsidRPr="00390B0D" w:rsidRDefault="00EE3868" w:rsidP="00EE3868">
      <w:pPr>
        <w:keepNext/>
        <w:suppressAutoHyphens/>
        <w:spacing w:before="120" w:after="120" w:line="36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685965" w:rsidRDefault="00685965">
      <w:bookmarkStart w:id="2" w:name="_GoBack"/>
      <w:bookmarkEnd w:id="2"/>
    </w:p>
    <w:sectPr w:rsidR="00685965" w:rsidSect="00C67234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384" w:rsidRDefault="002A6384" w:rsidP="00EE3868">
      <w:pPr>
        <w:spacing w:after="0" w:line="240" w:lineRule="auto"/>
      </w:pPr>
      <w:r>
        <w:separator/>
      </w:r>
    </w:p>
  </w:endnote>
  <w:endnote w:type="continuationSeparator" w:id="0">
    <w:p w:rsidR="002A6384" w:rsidRDefault="002A6384" w:rsidP="00EE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453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E7794" w:rsidRPr="004E17D4" w:rsidRDefault="002A6384">
        <w:pPr>
          <w:pStyle w:val="Stopka"/>
          <w:jc w:val="center"/>
          <w:rPr>
            <w:rFonts w:ascii="Times New Roman" w:hAnsi="Times New Roman" w:cs="Times New Roman"/>
          </w:rPr>
        </w:pPr>
        <w:r w:rsidRPr="004E17D4">
          <w:rPr>
            <w:rFonts w:ascii="Times New Roman" w:hAnsi="Times New Roman" w:cs="Times New Roman"/>
          </w:rPr>
          <w:fldChar w:fldCharType="begin"/>
        </w:r>
        <w:r w:rsidRPr="004E17D4">
          <w:rPr>
            <w:rFonts w:ascii="Times New Roman" w:hAnsi="Times New Roman" w:cs="Times New Roman"/>
          </w:rPr>
          <w:instrText>PAGE   \* MERGEFORMAT</w:instrText>
        </w:r>
        <w:r w:rsidRPr="004E17D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E17D4">
          <w:rPr>
            <w:rFonts w:ascii="Times New Roman" w:hAnsi="Times New Roman" w:cs="Times New Roman"/>
          </w:rPr>
          <w:fldChar w:fldCharType="end"/>
        </w:r>
      </w:p>
    </w:sdtContent>
  </w:sdt>
  <w:p w:rsidR="004E7794" w:rsidRDefault="002A63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384" w:rsidRDefault="002A6384" w:rsidP="00EE3868">
      <w:pPr>
        <w:spacing w:after="0" w:line="240" w:lineRule="auto"/>
      </w:pPr>
      <w:r>
        <w:separator/>
      </w:r>
    </w:p>
  </w:footnote>
  <w:footnote w:type="continuationSeparator" w:id="0">
    <w:p w:rsidR="002A6384" w:rsidRDefault="002A6384" w:rsidP="00EE3868">
      <w:pPr>
        <w:spacing w:after="0" w:line="240" w:lineRule="auto"/>
      </w:pPr>
      <w:r>
        <w:continuationSeparator/>
      </w:r>
    </w:p>
  </w:footnote>
  <w:footnote w:id="1">
    <w:p w:rsidR="00EE3868" w:rsidRDefault="00EE3868" w:rsidP="00EE3868">
      <w:pPr>
        <w:pStyle w:val="Tekstprzypisudolnego"/>
        <w:ind w:left="142" w:hanging="142"/>
      </w:pPr>
      <w:r>
        <w:rPr>
          <w:rStyle w:val="Odwoanieprzypisudolnego"/>
        </w:rPr>
        <w:t>1)</w:t>
      </w:r>
      <w:r>
        <w:t xml:space="preserve"> </w:t>
      </w:r>
      <w:r w:rsidRPr="007B4C8E">
        <w:rPr>
          <w:rFonts w:ascii="Times New Roman" w:hAnsi="Times New Roman" w:cs="Times New Roman"/>
        </w:rPr>
        <w:t xml:space="preserve">Zmiany wymienionego rozporządzenia zostały ogłoszone w Dz. Urz. UE L 127 z 23.05.2018 str. 2 </w:t>
      </w:r>
      <w:bookmarkStart w:id="0" w:name="_Hlk103603129"/>
      <w:bookmarkStart w:id="1" w:name="_Hlk103603130"/>
      <w:r w:rsidRPr="007B4C8E">
        <w:rPr>
          <w:rFonts w:ascii="Times New Roman" w:hAnsi="Times New Roman" w:cs="Times New Roman"/>
        </w:rPr>
        <w:t>oraz Dz. Urz. UE L 74 z 04.03.2021, str. 35.</w:t>
      </w:r>
      <w:bookmarkEnd w:id="0"/>
      <w:bookmarkEnd w:id="1"/>
    </w:p>
  </w:footnote>
  <w:footnote w:id="2">
    <w:p w:rsidR="00EE3868" w:rsidRPr="00350A42" w:rsidRDefault="00EE3868" w:rsidP="00EE3868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350A42">
        <w:rPr>
          <w:rStyle w:val="Odwoanieprzypisudolnego"/>
          <w:rFonts w:ascii="Times New Roman" w:hAnsi="Times New Roman"/>
        </w:rPr>
        <w:t>2)</w:t>
      </w:r>
      <w:r w:rsidRPr="00350A42">
        <w:rPr>
          <w:rFonts w:ascii="Times New Roman" w:hAnsi="Times New Roman" w:cs="Times New Roman"/>
        </w:rPr>
        <w:t xml:space="preserve"> Funkcja: odpowiedzialny za funkcjonowanie podmiotu wyznaczonego/ osoba egzaminująca/ pracownik administracyjny.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3670"/>
    <w:multiLevelType w:val="hybridMultilevel"/>
    <w:tmpl w:val="36443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06B2EC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20CEE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1020A"/>
    <w:multiLevelType w:val="hybridMultilevel"/>
    <w:tmpl w:val="F3883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E47AA"/>
    <w:multiLevelType w:val="hybridMultilevel"/>
    <w:tmpl w:val="F648E15A"/>
    <w:lvl w:ilvl="0" w:tplc="7646EE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3619B"/>
    <w:multiLevelType w:val="multilevel"/>
    <w:tmpl w:val="DCD0C51C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FE4655"/>
    <w:multiLevelType w:val="hybridMultilevel"/>
    <w:tmpl w:val="D6C01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68"/>
    <w:rsid w:val="002A6384"/>
    <w:rsid w:val="003E69FE"/>
    <w:rsid w:val="00685965"/>
    <w:rsid w:val="00E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7E7F4-C6C7-43DA-B950-CB7DCA8B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EE386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E3868"/>
    <w:pPr>
      <w:ind w:left="720"/>
      <w:contextualSpacing/>
    </w:pPr>
  </w:style>
  <w:style w:type="table" w:styleId="Tabela-Siatka">
    <w:name w:val="Table Grid"/>
    <w:basedOn w:val="Standardowy"/>
    <w:uiPriority w:val="39"/>
    <w:rsid w:val="00EE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8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868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E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68"/>
  </w:style>
  <w:style w:type="paragraph" w:styleId="Bezodstpw">
    <w:name w:val="No Spacing"/>
    <w:uiPriority w:val="1"/>
    <w:qFormat/>
    <w:rsid w:val="00EE386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E3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SBSP@ul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koleniaSBSP@ul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1974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1</cp:revision>
  <dcterms:created xsi:type="dcterms:W3CDTF">2025-06-09T05:55:00Z</dcterms:created>
  <dcterms:modified xsi:type="dcterms:W3CDTF">2025-06-09T05:56:00Z</dcterms:modified>
</cp:coreProperties>
</file>