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7078"/>
      </w:tblGrid>
      <w:tr w:rsidR="000505B8" w14:paraId="6619FD36" w14:textId="77777777" w:rsidTr="005B42AC">
        <w:trPr>
          <w:cantSplit/>
          <w:jc w:val="center"/>
        </w:trPr>
        <w:tc>
          <w:tcPr>
            <w:tcW w:w="2978" w:type="dxa"/>
            <w:vAlign w:val="center"/>
          </w:tcPr>
          <w:p w14:paraId="6D380940" w14:textId="77777777" w:rsidR="000505B8" w:rsidRDefault="000505B8" w:rsidP="00B416A7">
            <w:pPr>
              <w:pStyle w:val="Nagwe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680" w:dyaOrig="1540" w14:anchorId="0B43C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4.7pt" o:ole="">
                  <v:imagedata r:id="rId7" o:title=""/>
                </v:shape>
                <o:OLEObject Type="Embed" ProgID="CorelPhotoPaint.Image.11" ShapeID="_x0000_i1025" DrawAspect="Content" ObjectID="_1655526194" r:id="rId8"/>
              </w:object>
            </w:r>
          </w:p>
          <w:p w14:paraId="19C7C813" w14:textId="77777777" w:rsidR="000505B8" w:rsidRDefault="000505B8" w:rsidP="00B416A7">
            <w:pPr>
              <w:pStyle w:val="Nagwek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Urząd Lotnictwa Cywilnego</w:t>
            </w:r>
          </w:p>
          <w:p w14:paraId="20534311" w14:textId="77777777" w:rsidR="00DE633B" w:rsidRPr="00DE633B" w:rsidRDefault="00DE633B" w:rsidP="00B416A7">
            <w:pPr>
              <w:pStyle w:val="Nagwek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E633B">
              <w:rPr>
                <w:rFonts w:ascii="Arial" w:hAnsi="Arial" w:cs="Arial"/>
                <w:i/>
                <w:sz w:val="18"/>
                <w:szCs w:val="18"/>
                <w:lang w:val="en-US"/>
              </w:rPr>
              <w:t>Civil Aviation Authority</w:t>
            </w:r>
          </w:p>
        </w:tc>
        <w:tc>
          <w:tcPr>
            <w:tcW w:w="7078" w:type="dxa"/>
          </w:tcPr>
          <w:p w14:paraId="3540A590" w14:textId="77777777" w:rsidR="000505B8" w:rsidRDefault="000505B8" w:rsidP="00B416A7">
            <w:pPr>
              <w:pStyle w:val="Nagwek1"/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LISTA KONTROLNA</w:t>
            </w:r>
          </w:p>
          <w:p w14:paraId="0C1C5C9C" w14:textId="77777777" w:rsidR="000505B8" w:rsidRPr="00996AA1" w:rsidRDefault="000505B8" w:rsidP="00B416A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Checklist</w:t>
            </w:r>
          </w:p>
          <w:p w14:paraId="3719713D" w14:textId="67A2112B" w:rsidR="000505B8" w:rsidRPr="00DE633B" w:rsidRDefault="000505B8" w:rsidP="00B416A7">
            <w:pPr>
              <w:pStyle w:val="Nagwek1"/>
              <w:spacing w:before="120"/>
              <w:jc w:val="center"/>
              <w:rPr>
                <w:rFonts w:ascii="Arial" w:hAnsi="Arial" w:cs="Arial"/>
                <w:lang w:val="en-US"/>
              </w:rPr>
            </w:pPr>
            <w:r w:rsidRPr="00DE633B">
              <w:rPr>
                <w:rFonts w:ascii="Arial" w:hAnsi="Arial" w:cs="Arial"/>
                <w:sz w:val="28"/>
                <w:lang w:val="en-US"/>
              </w:rPr>
              <w:t>LK-PI-POT</w:t>
            </w:r>
            <w:r w:rsidR="00D75549" w:rsidRPr="00DE633B">
              <w:rPr>
                <w:rFonts w:ascii="Arial" w:hAnsi="Arial" w:cs="Arial"/>
                <w:sz w:val="28"/>
                <w:lang w:val="en-US"/>
              </w:rPr>
              <w:t>_PN</w:t>
            </w:r>
            <w:r w:rsidRPr="00DE633B">
              <w:rPr>
                <w:rFonts w:ascii="Arial" w:hAnsi="Arial" w:cs="Arial"/>
                <w:sz w:val="28"/>
                <w:lang w:val="en-US"/>
              </w:rPr>
              <w:t>-0</w:t>
            </w:r>
            <w:r w:rsidR="007D4036">
              <w:rPr>
                <w:rFonts w:ascii="Arial" w:hAnsi="Arial" w:cs="Arial"/>
                <w:sz w:val="28"/>
                <w:lang w:val="en-US"/>
              </w:rPr>
              <w:t>1</w:t>
            </w:r>
          </w:p>
        </w:tc>
      </w:tr>
    </w:tbl>
    <w:p w14:paraId="740C0D37" w14:textId="77777777" w:rsidR="000505B8" w:rsidRPr="00DE633B" w:rsidRDefault="000505B8">
      <w:pPr>
        <w:rPr>
          <w:lang w:val="en-US"/>
        </w:rPr>
      </w:pPr>
    </w:p>
    <w:p w14:paraId="0D63FED4" w14:textId="77777777" w:rsidR="002057E7" w:rsidRPr="00DE633B" w:rsidRDefault="002057E7">
      <w:pPr>
        <w:rPr>
          <w:lang w:val="en-US"/>
        </w:rPr>
      </w:pPr>
    </w:p>
    <w:p w14:paraId="5033CAA1" w14:textId="77777777" w:rsidR="00B416A7" w:rsidRPr="00B416A7" w:rsidRDefault="00B416A7" w:rsidP="00B416A7">
      <w:pPr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b/>
          <w:lang w:val="pl-PL"/>
        </w:rPr>
        <w:t>Lista kontrolna zgodności Programu Obsługi Technicznej</w:t>
      </w:r>
      <w:r w:rsidR="008B2B04">
        <w:rPr>
          <w:rFonts w:ascii="Arial" w:hAnsi="Arial" w:cs="Arial"/>
          <w:b/>
          <w:lang w:val="pl-PL"/>
        </w:rPr>
        <w:t xml:space="preserve"> / Programu niezawodności</w:t>
      </w:r>
      <w:r w:rsidR="005A6C5E">
        <w:rPr>
          <w:rFonts w:ascii="Arial" w:hAnsi="Arial" w:cs="Arial"/>
          <w:b/>
          <w:lang w:val="pl-PL"/>
        </w:rPr>
        <w:br/>
        <w:t>dla skomplikowanych technicznie statków powietrznych z napędem silnikowym</w:t>
      </w:r>
    </w:p>
    <w:p w14:paraId="6DF1647E" w14:textId="77777777" w:rsidR="005A6C5E" w:rsidRPr="005A6C5E" w:rsidRDefault="00B416A7" w:rsidP="005A6C5E">
      <w:pPr>
        <w:spacing w:before="12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CF5DE0">
        <w:rPr>
          <w:rFonts w:ascii="Arial" w:hAnsi="Arial" w:cs="Arial"/>
          <w:i/>
          <w:sz w:val="18"/>
          <w:szCs w:val="18"/>
          <w:lang w:val="en-US"/>
        </w:rPr>
        <w:t>Check list approving aircraft’s maintenance program</w:t>
      </w:r>
      <w:r w:rsidR="008B2B04" w:rsidRPr="00CF5DE0">
        <w:rPr>
          <w:rFonts w:ascii="Arial" w:hAnsi="Arial" w:cs="Arial"/>
          <w:i/>
          <w:sz w:val="18"/>
          <w:szCs w:val="18"/>
          <w:lang w:val="en-US"/>
        </w:rPr>
        <w:t xml:space="preserve"> / reliability program</w:t>
      </w:r>
      <w:r w:rsidR="00CF5DE0" w:rsidRPr="00CF5DE0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5A6C5E">
        <w:rPr>
          <w:rFonts w:ascii="Arial" w:hAnsi="Arial" w:cs="Arial"/>
          <w:i/>
          <w:sz w:val="18"/>
          <w:szCs w:val="18"/>
          <w:lang w:val="en-US"/>
        </w:rPr>
        <w:t xml:space="preserve">for </w:t>
      </w:r>
      <w:r w:rsidR="005A6C5E" w:rsidRPr="005A6C5E">
        <w:rPr>
          <w:rFonts w:ascii="Arial" w:hAnsi="Arial" w:cs="Arial"/>
          <w:i/>
          <w:sz w:val="18"/>
          <w:szCs w:val="18"/>
          <w:lang w:val="en-US"/>
        </w:rPr>
        <w:t>complex motor-powered aircraft</w:t>
      </w:r>
    </w:p>
    <w:p w14:paraId="60A92617" w14:textId="77777777" w:rsidR="00B416A7" w:rsidRDefault="00B416A7">
      <w:pPr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DE633B" w14:paraId="5BDF9D92" w14:textId="77777777" w:rsidTr="005B42AC">
        <w:trPr>
          <w:trHeight w:val="691"/>
          <w:jc w:val="center"/>
        </w:trPr>
        <w:tc>
          <w:tcPr>
            <w:tcW w:w="10060" w:type="dxa"/>
          </w:tcPr>
          <w:p w14:paraId="2493F9B7" w14:textId="3E153964" w:rsidR="00DE633B" w:rsidRDefault="00DE633B" w:rsidP="00DE633B">
            <w:pPr>
              <w:spacing w:before="120" w:after="120"/>
              <w:rPr>
                <w:rFonts w:ascii="Arial" w:hAnsi="Arial"/>
                <w:color w:val="000000"/>
                <w:sz w:val="20"/>
                <w:lang w:val="pl-PL"/>
              </w:rPr>
            </w:pPr>
            <w:r w:rsidRPr="002057E7">
              <w:rPr>
                <w:rFonts w:ascii="Arial" w:hAnsi="Arial"/>
                <w:color w:val="000000"/>
                <w:sz w:val="20"/>
                <w:lang w:val="pl-PL"/>
              </w:rPr>
              <w:t>Program obsługi technicznej</w:t>
            </w:r>
            <w:r w:rsidR="002330B8">
              <w:rPr>
                <w:rFonts w:ascii="Arial" w:hAnsi="Arial"/>
                <w:color w:val="000000"/>
                <w:sz w:val="20"/>
                <w:lang w:val="pl-PL"/>
              </w:rPr>
              <w:t>:</w:t>
            </w:r>
            <w:r>
              <w:rPr>
                <w:rFonts w:ascii="Arial" w:hAnsi="Arial"/>
                <w:color w:val="000000"/>
                <w:sz w:val="20"/>
                <w:lang w:val="pl-PL"/>
              </w:rPr>
              <w:br/>
            </w:r>
            <w:r w:rsidR="002330B8" w:rsidRPr="00BD6158">
              <w:rPr>
                <w:rFonts w:ascii="Arial" w:hAnsi="Arial"/>
                <w:i/>
                <w:color w:val="000000"/>
                <w:sz w:val="16"/>
                <w:szCs w:val="16"/>
                <w:lang w:val="pl-PL"/>
              </w:rPr>
              <w:t>AMP</w:t>
            </w:r>
            <w:r w:rsidRPr="00BD6158">
              <w:rPr>
                <w:rFonts w:ascii="Arial" w:hAnsi="Arial"/>
                <w:i/>
                <w:color w:val="000000"/>
                <w:sz w:val="16"/>
                <w:szCs w:val="16"/>
                <w:lang w:val="pl-PL"/>
              </w:rPr>
              <w:t>:</w:t>
            </w:r>
          </w:p>
        </w:tc>
      </w:tr>
    </w:tbl>
    <w:p w14:paraId="2CACDDCE" w14:textId="77777777" w:rsidR="000505B8" w:rsidRDefault="000505B8">
      <w:pPr>
        <w:rPr>
          <w:lang w:val="pl-P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589" w:rsidRPr="00737DBB" w14:paraId="7638634F" w14:textId="77777777" w:rsidTr="005B42AC">
        <w:tc>
          <w:tcPr>
            <w:tcW w:w="10206" w:type="dxa"/>
            <w:shd w:val="clear" w:color="auto" w:fill="FFFFFF"/>
          </w:tcPr>
          <w:p w14:paraId="0445DE3B" w14:textId="77777777" w:rsidR="002330B8" w:rsidRPr="00BD6158" w:rsidRDefault="001E7589" w:rsidP="00BD615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Lista kontrolna zgodności projektu 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>programu obsługi technicznej </w:t>
            </w:r>
            <w:r w:rsidR="008B2B04" w:rsidRPr="00BD6158">
              <w:rPr>
                <w:rFonts w:ascii="Arial" w:hAnsi="Arial" w:cs="Arial"/>
                <w:sz w:val="20"/>
                <w:szCs w:val="20"/>
                <w:lang w:val="pl-PL"/>
              </w:rPr>
              <w:t>/ programu niezawodności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statku powietrznego ma na celu udzielenie pomocy wnioskodawcy w zapewnieniu, że </w:t>
            </w:r>
            <w:r w:rsidR="008B2B04" w:rsidRPr="00BD6158">
              <w:rPr>
                <w:rFonts w:ascii="Arial" w:hAnsi="Arial" w:cs="Arial"/>
                <w:sz w:val="20"/>
                <w:szCs w:val="20"/>
                <w:lang w:val="pl-PL"/>
              </w:rPr>
              <w:t>programy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składane do zatwierdzenia w ULC zawierają wszystkie pozycje wymagane przez EASA Part M.A.302, AMC M.A.302.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515FEDD" w14:textId="076B3842" w:rsidR="001E7589" w:rsidRPr="00BD6158" w:rsidRDefault="001E7589" w:rsidP="00BD615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Listę tę należy złożyć wraz z projektem POT jako załącznik do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D6158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Wniosku o zatwierdzenie POT</w:t>
            </w:r>
            <w:r w:rsidR="008B2B04" w:rsidRPr="00BD6158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 / PN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5A25A5E2" w14:textId="77777777" w:rsidR="001E7589" w:rsidRPr="00BD6158" w:rsidRDefault="001E7589" w:rsidP="00BD615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Dokument ten zawiera wszystkie informacje wymienione w M.A.302, odpowiednich AMC oraz Załączniku 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nr 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1 do AMC M.A.302, a jego format może być zmodyfikowany, tak aby odpowiadał procedurom Wnioskodawcy</w:t>
            </w:r>
            <w:r w:rsidR="002057E7" w:rsidRPr="00BD6158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W każdym przypadku lista kontrolna powinna wyraźnie pokazywać spełnienie wymagań i miejsce ich spełnienia poprzez podanie odn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>iesienia do punktu / strony POT / 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CAME, albo stwierdzenie „Nie dotyczy” oraz jego powód.</w:t>
            </w:r>
          </w:p>
          <w:p w14:paraId="38BCEC06" w14:textId="77777777" w:rsidR="002330B8" w:rsidRPr="00BD6158" w:rsidRDefault="002057E7" w:rsidP="00BD6158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Check 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list approving aircraft’s maintenance program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/ reliability program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is provided to aid owners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/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operators in assuring, that programs presented to the CA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A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are uniform and contain all items required by EASA Part M.A.302; AMC M.A.302. </w:t>
            </w:r>
          </w:p>
          <w:p w14:paraId="187C2E2C" w14:textId="42B76E15" w:rsidR="008B2B04" w:rsidRPr="00BD6158" w:rsidRDefault="00737DBB" w:rsidP="00BD6158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The checklist should be presented together with the draft of the program as an enclosure to the “</w:t>
            </w:r>
            <w:r w:rsidRPr="00BD6158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Application for program approval</w:t>
            </w: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”. </w:t>
            </w:r>
          </w:p>
          <w:p w14:paraId="3C1B166F" w14:textId="1458663A" w:rsidR="001E7589" w:rsidRPr="00BD6158" w:rsidRDefault="00737DBB" w:rsidP="00BD6158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The document contains all information specified in M.A.302, applicable AMC a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nd Attachment 1 to AMC M.A.302</w:t>
            </w: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,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and its format can be modified to comply with the Operator’s procedures. In each case the checklist should clearly state either compliance with requirements and reference to item o page number in the maintenance program or “Not applicable” stating the reason.</w:t>
            </w:r>
          </w:p>
        </w:tc>
      </w:tr>
    </w:tbl>
    <w:p w14:paraId="6C46B65F" w14:textId="443C70BE" w:rsidR="00943455" w:rsidRDefault="00943455">
      <w:pPr>
        <w:rPr>
          <w:lang w:val="en-US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111"/>
        <w:gridCol w:w="3543"/>
      </w:tblGrid>
      <w:tr w:rsidR="002330B8" w14:paraId="3FAE2DFB" w14:textId="77777777" w:rsidTr="005047C8">
        <w:trPr>
          <w:trHeight w:val="4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A7C977" w14:textId="77777777" w:rsidR="002330B8" w:rsidRDefault="002330B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Part M</w:t>
            </w:r>
          </w:p>
          <w:p w14:paraId="5EE89892" w14:textId="77777777" w:rsidR="002330B8" w:rsidRPr="00737DBB" w:rsidRDefault="002330B8" w:rsidP="00737DB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(Part M)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6B22" w14:textId="15620817" w:rsidR="002330B8" w:rsidRDefault="002330B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Odniesienie do</w:t>
            </w:r>
            <w:r w:rsidR="005B42AC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CAME / POT</w:t>
            </w:r>
          </w:p>
          <w:p w14:paraId="05D5D58A" w14:textId="4F79911C" w:rsidR="002330B8" w:rsidRPr="00737DBB" w:rsidRDefault="002330B8" w:rsidP="00737DB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(Ref. to CAME / AMP)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3EC85" w14:textId="77777777" w:rsidR="002330B8" w:rsidRPr="002330B8" w:rsidRDefault="002330B8" w:rsidP="002330B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2330B8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Uwagi </w:t>
            </w:r>
            <w:r w:rsidRPr="002330B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CAA</w:t>
            </w:r>
          </w:p>
          <w:p w14:paraId="422279F9" w14:textId="7B45A246" w:rsidR="002330B8" w:rsidRPr="00737DBB" w:rsidRDefault="002330B8" w:rsidP="002330B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 w:rsidRPr="002330B8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(C</w:t>
            </w:r>
            <w:r w:rsidRPr="002330B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AA </w:t>
            </w:r>
            <w:r w:rsidRPr="002330B8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Comments)</w:t>
            </w:r>
          </w:p>
        </w:tc>
      </w:tr>
      <w:tr w:rsidR="00305E6B" w14:paraId="072AE155" w14:textId="77777777" w:rsidTr="005047C8">
        <w:trPr>
          <w:trHeight w:val="5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D4E2" w14:textId="52DFBD21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M.A.301 Zadania zapewnienia ciągłej zdatności do lotu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(Continuing airowrthiness tasks)</w:t>
            </w:r>
          </w:p>
        </w:tc>
      </w:tr>
      <w:tr w:rsidR="002330B8" w14:paraId="7D55082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DD8" w14:textId="59C1AC0B" w:rsidR="002330B8" w:rsidRDefault="002330B8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M.A.301(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c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3147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222FD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2330B8" w14:paraId="73149AD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5AB" w14:textId="1B27FD28" w:rsidR="002330B8" w:rsidRDefault="002330B8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(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c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8842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4621C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52241C0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5F43" w14:textId="3C5C0E14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M.A.301(e)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7797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7A510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310BDD9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BE7" w14:textId="171E6B0D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M.A.301(e)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4B11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7F1B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50F61F1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977C" w14:textId="4CEE8A94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M.A.301(i)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27A6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2B63D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4E47A8D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85F" w14:textId="23532E23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M.A.301(i)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7E65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49FEA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6A6AE863" w14:textId="77777777" w:rsidTr="005047C8">
        <w:trPr>
          <w:trHeight w:val="5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FC2" w14:textId="36098EF8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M.A.302 </w:t>
            </w:r>
            <w:r w:rsidRPr="00EE11A7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Program obsługi technicznej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(Aircraft maintenance programme)</w:t>
            </w:r>
          </w:p>
        </w:tc>
      </w:tr>
      <w:tr w:rsidR="005B42AC" w14:paraId="05BBD5A0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FAC" w14:textId="018A1110" w:rsidR="005B42AC" w:rsidRDefault="005B42AC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DEE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6E7EA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6D6AC599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BA6" w14:textId="01E58B34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1212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BE9F1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B4FF589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2D6" w14:textId="3F0DCF73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A762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12AB3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44289A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7FC" w14:textId="0255320D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83C9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86334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65ECC09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D63" w14:textId="3D675601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(5)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EF71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88FAE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5A0CA5B6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157" w14:textId="51F4DE8F" w:rsidR="00AD6BCD" w:rsidRDefault="00AD6BCD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(a)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5420" w14:textId="77777777" w:rsidR="00AD6BCD" w:rsidRDefault="00AD6BCD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607F8" w14:textId="77777777" w:rsidR="00AD6BCD" w:rsidRDefault="00AD6BCD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3697992F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7E5" w14:textId="3C4022B7" w:rsidR="005B42AC" w:rsidRDefault="00AD6BCD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GM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M.A.302 (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6B96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5ADC1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47FE6F88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C00C" w14:textId="62475ABD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(b)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4ED2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EAC8D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2845F822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CC2" w14:textId="68E8F2D8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M.A.302 (c)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B176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0AD53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18C0BA2A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5DD" w14:textId="50B1845C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(d)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44A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9FE61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4494AFCE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CC1" w14:textId="0B438AB9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(d) (2) (i)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20C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1B5B5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2AB37AB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694" w14:textId="392D88D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(d)</w:t>
            </w:r>
            <w:r w:rsidR="009502E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(2) (ii)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DB01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363AC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1D8CD5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819E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44FF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79FC3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76BBC14E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7E" w14:textId="4E4A4EF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61CB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297F0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0A24387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B590" w14:textId="6B511ECF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2243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45315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7868376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7C4E" w14:textId="08A377B5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7EB8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95680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4761BC30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303" w14:textId="2077B19A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(5)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B204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1AD2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B158787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55F" w14:textId="334FE4C3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(6)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0F5F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9A2C0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7EC2D4D7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BFF" w14:textId="166C1271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(7)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BF98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AE869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0513AE1C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96" w14:textId="64A3D2CC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A574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0604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6F900606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15CD" w14:textId="127A1D53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(f)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4B10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C8CBC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53995795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00C" w14:textId="168BA19B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(g)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24D2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0696D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3FBC0FD3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EE0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657C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D2548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3C76A19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6FD" w14:textId="2847C1A2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1FBB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FF7E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17B8DFEB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638" w14:textId="1359FF6C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88A9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B9ED4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34F2AFB6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BA56" w14:textId="26237A7E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7539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7C87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6DDEA3C8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8EE" w14:textId="51A830BF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</w:t>
            </w:r>
            <w:r w:rsidR="009502E6">
              <w:rPr>
                <w:rFonts w:ascii="Arial" w:hAnsi="Arial" w:cs="Arial"/>
                <w:i/>
                <w:sz w:val="20"/>
                <w:szCs w:val="20"/>
                <w:lang w:val="pl-PL"/>
              </w:rPr>
              <w:t>5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E837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8A4E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12BE1C9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33F" w14:textId="4D514736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(h)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7B34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04259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4465D81C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7F0" w14:textId="4088F688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E11A7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M.A.401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EE11A7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Dane obsługowe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EE11A7">
              <w:rPr>
                <w:rFonts w:ascii="Arial" w:hAnsi="Arial" w:cs="Arial"/>
                <w:bCs/>
                <w:i/>
                <w:sz w:val="16"/>
                <w:szCs w:val="16"/>
              </w:rPr>
              <w:t>Maintenance data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E20565" w14:paraId="1F876AB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211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M.A.401 (a)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7C21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A912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1C3B539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3F5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M.A.401 (b)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AC4E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8FF0F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3F54666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F38" w14:textId="77777777" w:rsidR="00E20565" w:rsidRDefault="00E2056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8862" w14:textId="77777777" w:rsidR="00E20565" w:rsidRDefault="00E2056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2E48D" w14:textId="77777777" w:rsidR="00E20565" w:rsidRDefault="00E2056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4F78834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802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M.A.401 (c)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0F5B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3EC9B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102B99D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DC8" w14:textId="5A615A5C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(1)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3B32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921B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1B91280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FC3" w14:textId="7797CC4A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(2)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3770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973C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749304F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635" w14:textId="604CB705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8FEB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EFAD8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334D10A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74F" w14:textId="086A45DF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(4)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4FBC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2B790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4391FAE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D07" w14:textId="5620ED01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(5)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DE86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D9160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6A5CBB0A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89F" w14:textId="19A07266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E11A7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M.A.503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EE11A7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Podzespoły o ograniczonym czasie użytkowania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Pr="00EE11A7">
              <w:rPr>
                <w:rFonts w:ascii="Arial" w:hAnsi="Arial" w:cs="Arial"/>
                <w:i/>
                <w:sz w:val="16"/>
                <w:szCs w:val="16"/>
                <w:lang w:val="pl-PL"/>
              </w:rPr>
              <w:t xml:space="preserve">Life limited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parts)</w:t>
            </w:r>
          </w:p>
        </w:tc>
      </w:tr>
      <w:tr w:rsidR="00E20565" w14:paraId="513BFBB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686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M.A.503 (a)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C7C6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1A70A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3FEA49D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B2F2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M.A.503 (b)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983F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AC7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775290DA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74E" w14:textId="51AF8B67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361CC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M.A.803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361CCA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Upoważnienie pilota-właściciela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361CCA">
              <w:rPr>
                <w:rFonts w:ascii="Arial" w:hAnsi="Arial" w:cs="Arial"/>
                <w:i/>
                <w:sz w:val="16"/>
                <w:szCs w:val="16"/>
                <w:lang w:val="pl-PL"/>
              </w:rPr>
              <w:t>(Pilot-owner authorization)</w:t>
            </w:r>
          </w:p>
        </w:tc>
      </w:tr>
      <w:tr w:rsidR="00E20565" w14:paraId="0CBDED5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A8A" w14:textId="1459B30C" w:rsidR="00E20565" w:rsidRDefault="00E2056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M.A.803</w:t>
            </w:r>
            <w:r w:rsidR="0020069D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86F9" w14:textId="77777777" w:rsidR="00E20565" w:rsidRDefault="00E2056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3EC4D" w14:textId="77777777" w:rsidR="00E20565" w:rsidRDefault="00E2056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:rsidRPr="00305E6B" w14:paraId="3B73F86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B39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305E6B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lastRenderedPageBreak/>
              <w:t>Załącznik VIII</w:t>
            </w:r>
          </w:p>
          <w:p w14:paraId="6A4F1844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305E6B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(Appendix VIII - Limited Pilot Owner Maintenance)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CB88" w14:textId="77777777" w:rsidR="00E20565" w:rsidRPr="00305E6B" w:rsidRDefault="00E20565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710A7" w14:textId="77777777" w:rsidR="00E20565" w:rsidRPr="00305E6B" w:rsidRDefault="00E20565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E20565" w:rsidRPr="00305E6B" w14:paraId="393A0D7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73D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  <w:r w:rsidRPr="00305E6B"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  <w:t>AMC do załącznika VIII</w:t>
            </w:r>
          </w:p>
          <w:p w14:paraId="66AA20DD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 w:rsidRPr="00305E6B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(AMC Appendix VIII)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B918" w14:textId="77777777" w:rsidR="00E20565" w:rsidRPr="00305E6B" w:rsidRDefault="00E20565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89C64" w14:textId="77777777" w:rsidR="00E20565" w:rsidRPr="00305E6B" w:rsidRDefault="00E20565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901571" w:rsidRPr="00901571" w14:paraId="39D08CED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68DF" w14:textId="46CD138F" w:rsidR="00901571" w:rsidRPr="00901571" w:rsidRDefault="00D9202D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Z</w:t>
            </w:r>
            <w:r w:rsidR="00901571" w:rsidRPr="00901571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ałącznik I do AMC M.A.302</w:t>
            </w:r>
            <w:r w:rsidR="00901571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="00901571" w:rsidRPr="00901571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Treść programu obsługi technicznej</w:t>
            </w:r>
          </w:p>
          <w:p w14:paraId="221925EC" w14:textId="3E29C149" w:rsidR="00901571" w:rsidRPr="00901571" w:rsidRDefault="00901571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Pr="00901571">
              <w:rPr>
                <w:rFonts w:ascii="Arial" w:hAnsi="Arial" w:cs="Arial"/>
                <w:i/>
                <w:sz w:val="16"/>
                <w:szCs w:val="16"/>
                <w:lang w:val="pl-PL"/>
              </w:rPr>
              <w:t>Appendix I to AMC M.A.302  — Content of the maintenance programme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</w:tr>
      <w:tr w:rsidR="00B77697" w14:paraId="77626077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6B9E" w14:textId="45F87B94" w:rsidR="00B77697" w:rsidRDefault="00B77697" w:rsidP="007F0C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1 Wymagania ogólne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(General requirements)</w:t>
            </w:r>
          </w:p>
        </w:tc>
      </w:tr>
      <w:tr w:rsidR="00901571" w14:paraId="2ADA687D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4138" w14:textId="7B17BFD9" w:rsidR="00901571" w:rsidRPr="00901571" w:rsidRDefault="00901571" w:rsidP="00901571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</w:t>
            </w:r>
            <w:r>
              <w:t xml:space="preserve"> </w:t>
            </w:r>
            <w:r w:rsidRPr="00901571">
              <w:rPr>
                <w:rFonts w:ascii="Arial" w:hAnsi="Arial" w:cs="Arial"/>
                <w:i/>
                <w:sz w:val="20"/>
                <w:szCs w:val="20"/>
                <w:lang w:val="pl-PL"/>
              </w:rPr>
              <w:t>Program obsługi technicznej powinien zawierać następujące podstawowe informacje</w:t>
            </w:r>
          </w:p>
          <w:p w14:paraId="5D8AA4A0" w14:textId="11C6C203" w:rsidR="00901571" w:rsidRPr="00901571" w:rsidRDefault="00901571" w:rsidP="00901571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Pr="00901571">
              <w:rPr>
                <w:rFonts w:ascii="Arial" w:hAnsi="Arial" w:cs="Arial"/>
                <w:i/>
                <w:sz w:val="16"/>
                <w:szCs w:val="16"/>
                <w:lang w:val="pl-PL"/>
              </w:rPr>
              <w:t>The maintenance programme should contain the following basic information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</w:tr>
      <w:tr w:rsidR="00305E6B" w14:paraId="49956D0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5F80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6E0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D73E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EF6D33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07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A82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5D579C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6E08CF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B84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151E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2BFEF4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5606C44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B929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186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F5FD6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20320D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1D93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651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A63319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58E4F55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F0DB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CFD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C36AC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302417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E84B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7A96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A34105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E41911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8A1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0F0A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9AAFD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B121E9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F4E6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C61C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81C93E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743CE99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B91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1FA4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73597D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24FBC84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8C16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002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E2485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6988E3D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FE79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534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083292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2ED3E00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B00F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EDF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417FE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83E67C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986E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81A9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BA398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5A167F1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4448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70F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0CA4A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746A2E7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E4C2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B7ED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6A05B7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F2AD63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AE80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368C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FDB58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3051062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B659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6147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27E38A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02DF48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5BB7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48E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B6A68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25FB9A8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4D6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C77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EE59E5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6AB0C43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16DF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485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12E0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E73866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AEB3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B827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7CD8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C925C3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2F7C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75C0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C41CD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41770D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643E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914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AF7490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B77697" w14:paraId="14D4C189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86EC" w14:textId="23DCA25A" w:rsidR="00B77697" w:rsidRPr="00B77697" w:rsidRDefault="00B77697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2 Podstawa programu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(Program basis)</w:t>
            </w:r>
          </w:p>
        </w:tc>
      </w:tr>
      <w:tr w:rsidR="00901571" w14:paraId="4856EA6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6848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75E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9E34A8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3A7B980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FF76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1D9E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64BB8B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7B72172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A719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3528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B1A0C9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33E895C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6491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FA32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CE2ED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0053D6E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9D53" w14:textId="77777777" w:rsidR="00901571" w:rsidRDefault="00901571" w:rsidP="00546CF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3 Zmiany</w:t>
            </w:r>
          </w:p>
          <w:p w14:paraId="6A8E7588" w14:textId="77777777" w:rsidR="00901571" w:rsidRPr="00AA0B9E" w:rsidRDefault="00901571" w:rsidP="00546CF3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(Changes)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D05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91B82F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:rsidRPr="00AA0B9E" w14:paraId="296D37A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A1CE" w14:textId="77777777" w:rsidR="00901571" w:rsidRDefault="00901571" w:rsidP="008B7144">
            <w:pP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4 Dopuszczalne zmiany okresów obsługi technicznej</w:t>
            </w:r>
          </w:p>
          <w:p w14:paraId="68142AA9" w14:textId="7C5B343E" w:rsidR="00901571" w:rsidRPr="00B416A7" w:rsidRDefault="00901571" w:rsidP="00931983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416A7"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="00B77697" w:rsidRPr="00B77697">
              <w:rPr>
                <w:rFonts w:ascii="Arial" w:hAnsi="Arial" w:cs="Arial"/>
                <w:i/>
                <w:sz w:val="16"/>
                <w:szCs w:val="16"/>
                <w:lang w:val="pl-PL"/>
              </w:rPr>
              <w:t>Permitted variations to maintenance periods</w:t>
            </w:r>
            <w:r w:rsidRPr="00B416A7"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80EA" w14:textId="77777777" w:rsidR="00901571" w:rsidRPr="00B416A7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B416A7"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5CD2E" w14:textId="77777777" w:rsidR="00901571" w:rsidRPr="00B416A7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B416A7"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B77697" w:rsidRPr="00AA0B9E" w14:paraId="27F5C52C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3172" w14:textId="5B023EDB" w:rsidR="00B77697" w:rsidRPr="00B77697" w:rsidRDefault="00B77697" w:rsidP="007F0C9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416A7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B416A7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Okresowy przegląd treści POT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en-US"/>
              </w:rPr>
              <w:t>(</w:t>
            </w:r>
            <w:r w:rsidRPr="00B77697">
              <w:rPr>
                <w:rFonts w:ascii="Arial" w:hAnsi="Arial" w:cs="Arial"/>
                <w:i/>
                <w:sz w:val="16"/>
                <w:szCs w:val="16"/>
                <w:lang w:val="en-US"/>
              </w:rPr>
              <w:t>Periodic review of maintenance programme contents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901571" w14:paraId="6ED2130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EBE6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91E6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1543A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0282BBE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8D0D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EF88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B9F14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D9202D" w14:paraId="420639BB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C07" w14:textId="6CA9EBC4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6 Program niezawodności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pl-PL"/>
              </w:rPr>
              <w:t>(Reliability program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mes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</w:tr>
      <w:tr w:rsidR="00B77697" w14:paraId="76E643E5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364F" w14:textId="24C190F0" w:rsidR="00B77697" w:rsidRPr="00B77697" w:rsidRDefault="00B77697" w:rsidP="007F0C9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</w:t>
            </w:r>
            <w:r>
              <w:t xml:space="preserve"> </w:t>
            </w:r>
            <w:r w:rsidRPr="00B77697">
              <w:rPr>
                <w:rFonts w:ascii="Arial" w:hAnsi="Arial" w:cs="Arial"/>
                <w:i/>
                <w:sz w:val="20"/>
                <w:szCs w:val="20"/>
                <w:lang w:val="pl-PL"/>
              </w:rPr>
              <w:t>Zastosowanie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B77697">
              <w:rPr>
                <w:rFonts w:ascii="Arial" w:hAnsi="Arial" w:cs="Arial"/>
                <w:i/>
                <w:sz w:val="16"/>
                <w:szCs w:val="16"/>
                <w:lang w:val="pl-PL"/>
              </w:rPr>
              <w:t>(Applicability)</w:t>
            </w:r>
          </w:p>
        </w:tc>
      </w:tr>
      <w:tr w:rsidR="00901571" w14:paraId="113DBD3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4DBB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CF4C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08151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23238E4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E68F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A2B1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E710B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6FBD765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5CF5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FAD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B45F6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06CC8B7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EC14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9A7F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1B5659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5F40A8E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ECE5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EAC7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888B1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51B8E09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34AE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DFB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B05BA6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B77697" w14:paraId="455E70E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CF0E" w14:textId="77777777" w:rsidR="00B77697" w:rsidRDefault="00B77697" w:rsidP="00E84FE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4579" w14:textId="77777777" w:rsidR="00B77697" w:rsidRDefault="00B77697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A6F052" w14:textId="77777777" w:rsidR="00B77697" w:rsidRDefault="00B77697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5A5325F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19A3" w14:textId="684CCE88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</w:t>
            </w:r>
            <w:r w:rsidR="00B77697">
              <w:rPr>
                <w:rFonts w:ascii="Arial" w:hAnsi="Arial" w:cs="Arial"/>
                <w:i/>
                <w:sz w:val="20"/>
                <w:szCs w:val="20"/>
                <w:lang w:val="pl-PL"/>
              </w:rPr>
              <w:t>d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43B5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E5BB66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1DBC944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AD47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653E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26D4BF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B77697" w14:paraId="4346FAE2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29B0" w14:textId="77777777" w:rsidR="00943455" w:rsidRPr="00943455" w:rsidRDefault="00B77697" w:rsidP="0094345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6.2. </w:t>
            </w:r>
            <w:r w:rsidR="00943455" w:rsidRPr="00943455">
              <w:rPr>
                <w:rFonts w:ascii="Arial" w:hAnsi="Arial" w:cs="Arial"/>
                <w:i/>
                <w:sz w:val="20"/>
                <w:szCs w:val="20"/>
                <w:lang w:val="pl-PL"/>
              </w:rPr>
              <w:t>Zastosowanie dla organizacji CAMO / operatorów posiadających małą flotę statków powietrznych</w:t>
            </w:r>
          </w:p>
          <w:p w14:paraId="6B5BFEB3" w14:textId="2345390A" w:rsidR="00B77697" w:rsidRPr="00943455" w:rsidRDefault="00943455" w:rsidP="0094345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943455">
              <w:rPr>
                <w:rFonts w:ascii="Arial" w:hAnsi="Arial" w:cs="Arial"/>
                <w:i/>
                <w:sz w:val="16"/>
                <w:szCs w:val="16"/>
                <w:lang w:val="pl-PL"/>
              </w:rPr>
              <w:t>(Applicability for CAMO/operator of small fleets of aircraft)</w:t>
            </w:r>
          </w:p>
        </w:tc>
      </w:tr>
      <w:tr w:rsidR="00901571" w14:paraId="01497A4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92A3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2539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A8CD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01571" w14:paraId="3A3FF90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F656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429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FF9D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01571" w14:paraId="341B9A3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7887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BDF7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47364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01571" w14:paraId="1900B86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3157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90E6" w14:textId="77777777" w:rsidR="00901571" w:rsidRDefault="0090157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7B1C7E" w14:textId="77777777" w:rsidR="00901571" w:rsidRDefault="0090157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62E5702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AE0F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6.2.5.(a)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605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89EE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167E68C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F073" w14:textId="77777777" w:rsidR="00943455" w:rsidRDefault="00943455" w:rsidP="00546C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6.2.5.(b)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228C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524719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A21A34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FE0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2010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0E856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0691A43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BE39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6BF9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26CB7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D9202D" w14:paraId="080FF4A2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F46D" w14:textId="091E7C1D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6.3.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Ocena techniczna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(Engineering judgement)</w:t>
            </w:r>
          </w:p>
        </w:tc>
      </w:tr>
      <w:tr w:rsidR="00943455" w14:paraId="625EBB3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8A81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7D6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A6AD9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2135193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329B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5287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8DE91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D9202D" w14:paraId="43D193A4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416B" w14:textId="3E31D5E6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</w:t>
            </w:r>
            <w:r>
              <w:t xml:space="preserve">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Obsługa wykonywana na podstawie umowy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(Contracted maintenance)</w:t>
            </w:r>
          </w:p>
        </w:tc>
      </w:tr>
      <w:tr w:rsidR="00943455" w14:paraId="3E0E5D9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D863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37B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9F947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24271D7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690D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DDA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E78005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10F849A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AD1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6.4.2.(b)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D233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9DC0B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795872F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BB92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A336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723B44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877EF1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A68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833C8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941A3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5213A91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4BBF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BFC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12CB72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B29FAA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6E35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D074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C7AC4E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D9202D" w14:paraId="11E438D1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E5C2" w14:textId="42DA9A32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</w:t>
            </w:r>
            <w:r>
              <w:t xml:space="preserve">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Program niezawodności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(Reliability programme)</w:t>
            </w:r>
          </w:p>
        </w:tc>
      </w:tr>
      <w:tr w:rsidR="00D9202D" w14:paraId="25890254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8F58" w14:textId="210409C9" w:rsidR="00D9202D" w:rsidRPr="00D9202D" w:rsidRDefault="00D9202D" w:rsidP="00D9202D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</w:t>
            </w:r>
            <w:r>
              <w:t xml:space="preserve">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Cele</w:t>
            </w:r>
          </w:p>
          <w:p w14:paraId="752EF564" w14:textId="7384AAFA" w:rsidR="00D9202D" w:rsidRPr="00D9202D" w:rsidRDefault="00D9202D" w:rsidP="00D9202D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(Objectives)</w:t>
            </w:r>
          </w:p>
        </w:tc>
      </w:tr>
      <w:tr w:rsidR="00943455" w14:paraId="7BED6C7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975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ECCB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B2E44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60736BF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BD5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B866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6965CE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6EC7F06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FF83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115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C4460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99DC73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EEA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0025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2EB67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4443F63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E83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378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E6DB8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7C704F2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6638" w14:textId="33516A35" w:rsidR="001C0F01" w:rsidRPr="001C0F01" w:rsidRDefault="00943455" w:rsidP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6.5.2.</w:t>
            </w:r>
            <w:r w:rsidR="001C0F01">
              <w:t xml:space="preserve"> </w:t>
            </w:r>
            <w:r w:rsidR="001C0F01"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Identyfikacja wyrobów</w:t>
            </w:r>
          </w:p>
          <w:p w14:paraId="7E4AB6E2" w14:textId="01002526" w:rsidR="00943455" w:rsidRPr="001C0F01" w:rsidRDefault="001C0F01" w:rsidP="001C0F01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(Identification of items)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00CD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BED6D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14DE140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4999" w14:textId="2B2E2AE0" w:rsidR="001C0F01" w:rsidRPr="001C0F01" w:rsidRDefault="00943455" w:rsidP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6.5.3.</w:t>
            </w:r>
            <w:r w:rsidR="001C0F01">
              <w:t xml:space="preserve"> </w:t>
            </w:r>
            <w:r w:rsidR="001C0F01"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Określenia i definicje</w:t>
            </w:r>
          </w:p>
          <w:p w14:paraId="7B9A76B7" w14:textId="2EBF038E" w:rsidR="00943455" w:rsidRPr="001C0F01" w:rsidRDefault="001C0F01" w:rsidP="001C0F01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(Terms and definitions)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56F8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B31949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966B725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B99D" w14:textId="209AE4EF" w:rsidR="001C0F01" w:rsidRPr="001C0F01" w:rsidRDefault="001C0F01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</w:t>
            </w:r>
            <w:r>
              <w:t xml:space="preserve"> </w:t>
            </w:r>
            <w:r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Źródła informacji i zbieranie informacji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(Information sources and collection)</w:t>
            </w:r>
          </w:p>
        </w:tc>
      </w:tr>
      <w:tr w:rsidR="00943455" w14:paraId="57013FD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CAA0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4135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575268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DC8DBB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3C99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815C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CA5919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0870063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C7D5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13BE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EC11B3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C973BC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505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15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96C1D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C65569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559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8DE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F33C8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308A8F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BE8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662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6AD20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B86A28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012F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6DE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1A359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053779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98D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3A3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9CD3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97DA12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0BA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6.5.4.2.(h)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4B0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63108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C1F662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F8C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0F0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C6E3D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A889A5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B99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CF9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E8FEE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03E863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106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6.5.4.2.(k)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824F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6C066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7851A7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D6C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A3D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377B6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DCA7E69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A68F" w14:textId="1141C7BC" w:rsidR="001C0F01" w:rsidRPr="001C0F01" w:rsidRDefault="001C0F01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6.5.5.</w:t>
            </w:r>
            <w:r>
              <w:t xml:space="preserve"> </w:t>
            </w:r>
            <w:r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Prezentacja informacji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(Display of information)</w:t>
            </w:r>
          </w:p>
        </w:tc>
      </w:tr>
      <w:tr w:rsidR="001C0F01" w14:paraId="34936E3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606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3C9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36637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044FEC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98C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0CF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4633F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9DFE55E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8570" w14:textId="00CB2050" w:rsidR="001C0F01" w:rsidRPr="001C0F01" w:rsidRDefault="001C0F01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</w:t>
            </w:r>
            <w:r>
              <w:t xml:space="preserve"> </w:t>
            </w:r>
            <w:r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Badanie, analiza i interpretacja informacji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(Examination, analysis and interpretation of the information)</w:t>
            </w:r>
          </w:p>
        </w:tc>
      </w:tr>
      <w:tr w:rsidR="001C0F01" w14:paraId="21CA27A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0C2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3F8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C6702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F2065C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51E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6.5.6.2.(a)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C0B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352D8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C2C44B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D6D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E10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B5668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638C2C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958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BB8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97A24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D2FBEE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147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105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3F65C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193CB7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C42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2DA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250DE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47892B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291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377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CD5F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06E8EC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216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965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3396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CDD676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E5D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971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621D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DFE084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82E0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CEE0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1EBB22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67A1ED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79F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EC92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4F3391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1E7DE1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E2E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CEB4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BE5B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A7B28A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FEE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E3D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F9C15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38D6F4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81A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2FA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914EE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6E863F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C65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2077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727A2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EBAB18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ED1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6.5.6.3.(h)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AC6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9EE4C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2B2228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9CA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AEF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ECBA4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1B7C04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BBB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274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AC9AB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811A0E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82A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AA6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1F8A8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466B8189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CA7B" w14:textId="05116F9D" w:rsidR="005047C8" w:rsidRPr="005047C8" w:rsidRDefault="005047C8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Działania korygujące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(Corrective actions)</w:t>
            </w:r>
          </w:p>
        </w:tc>
      </w:tr>
      <w:tr w:rsidR="001C0F01" w14:paraId="6FE9D35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12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43B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89F7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98ECD4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C03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328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C06FD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B39267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6F5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462F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9C536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BAA607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2B2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60C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363D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16537D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668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5D2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D5994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C3B062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1C2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75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0257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FB17B5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B70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4B3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67519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D35197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E46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6.5.7.1.(h)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A39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D6E5A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30C567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2C3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1E5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8C14F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9FCE81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151F" w14:textId="2CBED277" w:rsidR="005047C8" w:rsidRPr="005047C8" w:rsidRDefault="001C0F01" w:rsidP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6.5.8.</w:t>
            </w:r>
            <w:r w:rsidR="005047C8">
              <w:t xml:space="preserve"> </w:t>
            </w:r>
            <w:r w:rsidR="005047C8"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Odpowiedzialność w ramach organizacji</w:t>
            </w:r>
          </w:p>
          <w:p w14:paraId="1B5CEE51" w14:textId="2EFE7369" w:rsidR="001C0F01" w:rsidRPr="005047C8" w:rsidRDefault="005047C8" w:rsidP="005047C8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(Organisational Responsibilities)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6BE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6B7F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547958BD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0BEC" w14:textId="40E5CBDD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Prezentacja informacji dla kompetentnych władz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(Presentation of information to the competent authority)</w:t>
            </w:r>
          </w:p>
        </w:tc>
      </w:tr>
      <w:tr w:rsidR="001C0F01" w14:paraId="7D5973C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3C2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6B4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EAF22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9A197B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55F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C9B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714B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EB3F7D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A03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574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8A24D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781E62DB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AD39" w14:textId="4B690461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6.5.10.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Ocena i przegląd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(Evaluation and review)</w:t>
            </w:r>
          </w:p>
        </w:tc>
      </w:tr>
      <w:tr w:rsidR="001C0F01" w14:paraId="7EA3E70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752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395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AD7C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A919E6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343A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9E56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C7BA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06DA63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97E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BAD7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DA1BEA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941E56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6D64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4DE7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B2ED2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A58683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D5F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695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2AA714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312DCC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819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55BE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E6107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74FC39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A59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D10A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A9C74D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E8AD08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6F6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F1E6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0BFC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0657D02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B2D5" w14:textId="4029191A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6.5.11.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Zatwierdzanie zmian programu obsługi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(Approval of maintenance programme amendment)</w:t>
            </w:r>
          </w:p>
        </w:tc>
      </w:tr>
      <w:tr w:rsidR="001C0F01" w14:paraId="20CA6C6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713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53B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814F41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31C770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3B3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066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8CDD8E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7C27BA99" w14:textId="77777777" w:rsidTr="00874C00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8E95" w14:textId="08749502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Umowy w sprawie wspólnych danych (pool-u danych)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(Pooling Arrangements)</w:t>
            </w:r>
          </w:p>
        </w:tc>
      </w:tr>
      <w:tr w:rsidR="005047C8" w14:paraId="1F81839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AF86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9C45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491A44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6B8E6F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E603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D6BC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15FDDD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EC6021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9036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3278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D998C1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EF79FC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6432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D571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41431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372E67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85DA4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550F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95733D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551BB7C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4904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DEBD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BAD21E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0529DAB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B9FE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178C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0A9CAF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0B554E0A" w14:textId="77777777" w:rsidR="00AA0B9E" w:rsidRPr="007F0C90" w:rsidRDefault="00AA0B9E">
      <w:pPr>
        <w:tabs>
          <w:tab w:val="left" w:pos="1800"/>
          <w:tab w:val="left" w:pos="5760"/>
          <w:tab w:val="left" w:pos="900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B416A7" w14:paraId="7BE21E38" w14:textId="77777777" w:rsidTr="007F0C90">
        <w:trPr>
          <w:trHeight w:val="1362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10B7C2D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50A7883D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46226759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30E39D58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271814E8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Data </w:t>
            </w:r>
            <w:r w:rsidR="002057E7">
              <w:rPr>
                <w:i/>
                <w:sz w:val="16"/>
                <w:szCs w:val="16"/>
              </w:rPr>
              <w:t>(Date)</w:t>
            </w:r>
            <w:r>
              <w:rPr>
                <w:sz w:val="16"/>
                <w:szCs w:val="16"/>
              </w:rPr>
              <w:t>............................................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0C2B956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794D1751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1D848107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7F56B418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3C47F2A8" w14:textId="77777777" w:rsidR="00B416A7" w:rsidRDefault="008B2B04" w:rsidP="008B2B0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</w:t>
            </w:r>
          </w:p>
          <w:p w14:paraId="2F34ED46" w14:textId="77777777" w:rsidR="00B416A7" w:rsidRDefault="00B416A7" w:rsidP="008B2B0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Pieczęć i podpis Wnioskodawcy</w:t>
            </w:r>
          </w:p>
          <w:p w14:paraId="60677436" w14:textId="49FC15D6" w:rsidR="00B416A7" w:rsidRDefault="00B416A7" w:rsidP="007F0C90">
            <w:pPr>
              <w:pStyle w:val="Default"/>
              <w:jc w:val="center"/>
              <w:rPr>
                <w:sz w:val="16"/>
                <w:szCs w:val="16"/>
              </w:rPr>
            </w:pPr>
            <w:r w:rsidRPr="008B2B04">
              <w:rPr>
                <w:i/>
                <w:sz w:val="16"/>
                <w:szCs w:val="16"/>
              </w:rPr>
              <w:t>(stamp &amp; applicant’s signature)</w:t>
            </w:r>
          </w:p>
        </w:tc>
      </w:tr>
      <w:tr w:rsidR="007F0C90" w14:paraId="2E790EB9" w14:textId="77777777" w:rsidTr="007F0C90">
        <w:trPr>
          <w:trHeight w:val="1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C1B709D" w14:textId="77777777" w:rsidR="007F0C90" w:rsidRDefault="007F0C90" w:rsidP="00B416A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3BC00D8" w14:textId="77777777" w:rsidR="007F0C90" w:rsidRDefault="007F0C90" w:rsidP="00B416A7">
            <w:pPr>
              <w:pStyle w:val="Default"/>
              <w:rPr>
                <w:sz w:val="16"/>
                <w:szCs w:val="16"/>
              </w:rPr>
            </w:pPr>
          </w:p>
        </w:tc>
      </w:tr>
      <w:tr w:rsidR="00D060A6" w14:paraId="1592ADD5" w14:textId="77777777" w:rsidTr="00D060A6">
        <w:trPr>
          <w:trHeight w:val="1401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AB119B" w14:textId="77777777" w:rsidR="00D060A6" w:rsidRDefault="00D060A6" w:rsidP="00B416A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Potwierdzenie usunięcia uwag / niezgodności</w:t>
            </w:r>
          </w:p>
          <w:p w14:paraId="45CF3875" w14:textId="77777777" w:rsidR="00D060A6" w:rsidRPr="002057E7" w:rsidRDefault="00D060A6" w:rsidP="00B416A7">
            <w:pPr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(</w:t>
            </w:r>
            <w:r w:rsidRPr="002057E7">
              <w:rPr>
                <w:rFonts w:ascii="Arial" w:hAnsi="Arial"/>
                <w:i/>
                <w:color w:val="000000"/>
                <w:sz w:val="16"/>
                <w:szCs w:val="16"/>
              </w:rPr>
              <w:t>Confirmation of removal of non-compliance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)</w:t>
            </w:r>
          </w:p>
          <w:p w14:paraId="39B5AF7B" w14:textId="0E16D7B9" w:rsidR="00D060A6" w:rsidRDefault="00D060A6" w:rsidP="00B416A7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D5E9D1D" w14:textId="77777777" w:rsidR="00D060A6" w:rsidRDefault="00D060A6" w:rsidP="00B416A7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0A19C665" w14:textId="77777777" w:rsidR="00D060A6" w:rsidRDefault="00D060A6" w:rsidP="00DE633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Pismo n</w:t>
            </w:r>
            <w:r w:rsidRPr="004D4FAB">
              <w:rPr>
                <w:rFonts w:ascii="Arial" w:hAnsi="Arial"/>
                <w:color w:val="000000"/>
                <w:sz w:val="16"/>
                <w:szCs w:val="16"/>
              </w:rPr>
              <w:t>r…….…...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.....................................................  </w:t>
            </w:r>
            <w:r w:rsidRPr="004D4FAB">
              <w:rPr>
                <w:rFonts w:ascii="Arial" w:hAnsi="Arial"/>
                <w:color w:val="000000"/>
                <w:sz w:val="16"/>
                <w:szCs w:val="16"/>
              </w:rPr>
              <w:t>z dnia……….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...........................</w:t>
            </w:r>
          </w:p>
          <w:p w14:paraId="32825A3A" w14:textId="19DCD9D3" w:rsidR="00D060A6" w:rsidRPr="00DE633B" w:rsidRDefault="00D060A6" w:rsidP="00DE633B">
            <w:pPr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DE633B">
              <w:rPr>
                <w:rFonts w:ascii="Arial" w:hAnsi="Arial"/>
                <w:i/>
                <w:color w:val="000000"/>
                <w:sz w:val="16"/>
                <w:szCs w:val="16"/>
              </w:rPr>
              <w:t>Letter No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                                                                      date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CC33D8" w14:textId="77777777" w:rsidR="00D060A6" w:rsidRDefault="00D060A6" w:rsidP="00B416A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Nazwisko i imię inspektora : </w:t>
            </w:r>
          </w:p>
          <w:p w14:paraId="2DEDB7F7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  <w:r w:rsidRPr="008B2B04">
              <w:rPr>
                <w:i/>
                <w:sz w:val="16"/>
                <w:szCs w:val="16"/>
              </w:rPr>
              <w:t>(stamp &amp; inspector’s signature)</w:t>
            </w:r>
          </w:p>
          <w:p w14:paraId="7BB98B9D" w14:textId="77777777" w:rsidR="00D060A6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7BAD7F5D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3733D52F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5A86380D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6A212B9A" w14:textId="77777777" w:rsidR="00D060A6" w:rsidRPr="002057E7" w:rsidRDefault="00D060A6" w:rsidP="00B416A7">
            <w:pPr>
              <w:pStyle w:val="Default"/>
              <w:rPr>
                <w:sz w:val="16"/>
                <w:szCs w:val="16"/>
                <w:lang w:val="en-US"/>
              </w:rPr>
            </w:pPr>
            <w:r w:rsidRPr="002057E7">
              <w:rPr>
                <w:sz w:val="16"/>
                <w:szCs w:val="16"/>
                <w:lang w:val="en-US"/>
              </w:rPr>
              <w:t xml:space="preserve">Data </w:t>
            </w:r>
            <w:r w:rsidRPr="002057E7">
              <w:rPr>
                <w:i/>
                <w:sz w:val="16"/>
                <w:szCs w:val="16"/>
                <w:lang w:val="en-US"/>
              </w:rPr>
              <w:t>(Date)</w:t>
            </w:r>
            <w:r w:rsidRPr="002057E7">
              <w:rPr>
                <w:sz w:val="16"/>
                <w:szCs w:val="16"/>
                <w:lang w:val="en-US"/>
              </w:rPr>
              <w:t>:</w:t>
            </w:r>
          </w:p>
        </w:tc>
      </w:tr>
    </w:tbl>
    <w:p w14:paraId="5041E6E5" w14:textId="77777777" w:rsidR="001E7589" w:rsidRPr="002057E7" w:rsidRDefault="001E7589">
      <w:pPr>
        <w:rPr>
          <w:sz w:val="2"/>
          <w:szCs w:val="2"/>
          <w:lang w:val="en-US"/>
        </w:rPr>
      </w:pPr>
    </w:p>
    <w:sectPr w:rsidR="001E7589" w:rsidRPr="002057E7" w:rsidSect="005B42AC">
      <w:footerReference w:type="even" r:id="rId9"/>
      <w:footerReference w:type="default" r:id="rId10"/>
      <w:pgSz w:w="11906" w:h="16838" w:code="9"/>
      <w:pgMar w:top="567" w:right="851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15739" w14:textId="77777777" w:rsidR="00096422" w:rsidRDefault="00096422">
      <w:r>
        <w:separator/>
      </w:r>
    </w:p>
  </w:endnote>
  <w:endnote w:type="continuationSeparator" w:id="0">
    <w:p w14:paraId="11B1F042" w14:textId="77777777" w:rsidR="00096422" w:rsidRDefault="000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F4204" w14:textId="77777777" w:rsidR="007D4036" w:rsidRDefault="007D40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34497B" w14:textId="77777777" w:rsidR="007D4036" w:rsidRDefault="007D40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A0406" w14:textId="2EC3958D" w:rsidR="007D4036" w:rsidRDefault="007D4036" w:rsidP="000505B8">
    <w:pPr>
      <w:pStyle w:val="Stopka"/>
      <w:tabs>
        <w:tab w:val="clear" w:pos="4536"/>
        <w:tab w:val="clear" w:pos="9072"/>
        <w:tab w:val="center" w:pos="4500"/>
        <w:tab w:val="right" w:pos="9639"/>
        <w:tab w:val="right" w:pos="14040"/>
      </w:tabs>
      <w:jc w:val="both"/>
      <w:rPr>
        <w:rFonts w:ascii="Arial" w:hAnsi="Arial" w:cs="Arial"/>
        <w:sz w:val="20"/>
        <w:szCs w:val="20"/>
        <w:lang w:val="pl-PL"/>
      </w:rPr>
    </w:pPr>
    <w:r>
      <w:rPr>
        <w:rStyle w:val="Numerstrony"/>
        <w:rFonts w:ascii="Arial" w:hAnsi="Arial" w:cs="Arial"/>
        <w:sz w:val="20"/>
        <w:szCs w:val="20"/>
        <w:lang w:val="pl-PL"/>
      </w:rPr>
      <w:t>LK-PI-POT_PN-01</w:t>
    </w:r>
    <w:r>
      <w:rPr>
        <w:rStyle w:val="Numerstrony"/>
        <w:rFonts w:ascii="Arial" w:hAnsi="Arial" w:cs="Arial"/>
        <w:sz w:val="20"/>
        <w:szCs w:val="20"/>
        <w:lang w:val="pl-PL"/>
      </w:rPr>
      <w:tab/>
      <w:t>Wydanie z dnia 24.03.2020</w:t>
    </w:r>
    <w:r>
      <w:rPr>
        <w:rStyle w:val="Numerstrony"/>
        <w:rFonts w:ascii="Arial" w:hAnsi="Arial" w:cs="Arial"/>
        <w:sz w:val="20"/>
        <w:szCs w:val="20"/>
        <w:lang w:val="pl-PL"/>
      </w:rPr>
      <w:tab/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  <w:lang w:val="pl-PL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  <w:lang w:val="pl-PL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  <w:lang w:val="pl-PL"/>
      </w:rPr>
      <w:t>/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  <w:lang w:val="pl-PL"/>
      </w:rPr>
      <w:instrText xml:space="preserve"> NUMPAGES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  <w:lang w:val="pl-PL"/>
      </w:rPr>
      <w:t>9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BCD85" w14:textId="77777777" w:rsidR="00096422" w:rsidRDefault="00096422">
      <w:r>
        <w:separator/>
      </w:r>
    </w:p>
  </w:footnote>
  <w:footnote w:type="continuationSeparator" w:id="0">
    <w:p w14:paraId="06759DE4" w14:textId="77777777" w:rsidR="00096422" w:rsidRDefault="0009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9"/>
    <w:rsid w:val="00037139"/>
    <w:rsid w:val="000505B8"/>
    <w:rsid w:val="000864D7"/>
    <w:rsid w:val="00096422"/>
    <w:rsid w:val="000978E6"/>
    <w:rsid w:val="001C0F01"/>
    <w:rsid w:val="001E1DDC"/>
    <w:rsid w:val="001E7589"/>
    <w:rsid w:val="0020069D"/>
    <w:rsid w:val="002057E7"/>
    <w:rsid w:val="0021740F"/>
    <w:rsid w:val="002330B8"/>
    <w:rsid w:val="002453E2"/>
    <w:rsid w:val="002F2CC7"/>
    <w:rsid w:val="00305E6B"/>
    <w:rsid w:val="00322722"/>
    <w:rsid w:val="00361CCA"/>
    <w:rsid w:val="005047C8"/>
    <w:rsid w:val="0053229B"/>
    <w:rsid w:val="00546CF3"/>
    <w:rsid w:val="0056685C"/>
    <w:rsid w:val="005A6C5E"/>
    <w:rsid w:val="005B42AC"/>
    <w:rsid w:val="00634D5F"/>
    <w:rsid w:val="00664207"/>
    <w:rsid w:val="006737B1"/>
    <w:rsid w:val="00705A3F"/>
    <w:rsid w:val="00737DBB"/>
    <w:rsid w:val="007765FC"/>
    <w:rsid w:val="00791E1D"/>
    <w:rsid w:val="007D4036"/>
    <w:rsid w:val="007F0C90"/>
    <w:rsid w:val="008B2B04"/>
    <w:rsid w:val="008B7144"/>
    <w:rsid w:val="00901571"/>
    <w:rsid w:val="00931983"/>
    <w:rsid w:val="00943455"/>
    <w:rsid w:val="009502E6"/>
    <w:rsid w:val="00A625D2"/>
    <w:rsid w:val="00A7281F"/>
    <w:rsid w:val="00AA0B9E"/>
    <w:rsid w:val="00AD03C4"/>
    <w:rsid w:val="00AD6BCD"/>
    <w:rsid w:val="00AE7FDB"/>
    <w:rsid w:val="00B07F95"/>
    <w:rsid w:val="00B239CD"/>
    <w:rsid w:val="00B325FC"/>
    <w:rsid w:val="00B416A7"/>
    <w:rsid w:val="00B77697"/>
    <w:rsid w:val="00BB01CE"/>
    <w:rsid w:val="00BD6158"/>
    <w:rsid w:val="00C812CE"/>
    <w:rsid w:val="00CF5DE0"/>
    <w:rsid w:val="00D060A6"/>
    <w:rsid w:val="00D37418"/>
    <w:rsid w:val="00D62B94"/>
    <w:rsid w:val="00D75549"/>
    <w:rsid w:val="00D9202D"/>
    <w:rsid w:val="00DB30FE"/>
    <w:rsid w:val="00DE633B"/>
    <w:rsid w:val="00E20565"/>
    <w:rsid w:val="00E5012F"/>
    <w:rsid w:val="00EB07B6"/>
    <w:rsid w:val="00EE11A7"/>
    <w:rsid w:val="00E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DABE"/>
  <w15:docId w15:val="{2D57E249-8D1D-45CA-AF00-D5C3C587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next w:val="Normalny"/>
    <w:link w:val="TekstpodstawowyZnak"/>
    <w:rsid w:val="00B416A7"/>
    <w:pPr>
      <w:autoSpaceDE w:val="0"/>
      <w:autoSpaceDN w:val="0"/>
      <w:adjustRightInd w:val="0"/>
    </w:pPr>
    <w:rPr>
      <w:rFonts w:ascii="Arial" w:hAnsi="Arial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16A7"/>
    <w:rPr>
      <w:rFonts w:ascii="Arial" w:hAnsi="Arial"/>
      <w:sz w:val="24"/>
      <w:szCs w:val="24"/>
    </w:rPr>
  </w:style>
  <w:style w:type="paragraph" w:customStyle="1" w:styleId="Default">
    <w:name w:val="Default"/>
    <w:rsid w:val="00B41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77A6-40A9-47EF-B414-7591961A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Alternatywna LK do POT</vt:lpstr>
    </vt:vector>
  </TitlesOfParts>
  <Company>ULC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Alternatywna LK do POT</dc:title>
  <dc:creator>Albert ORTYL</dc:creator>
  <cp:lastModifiedBy>Marek Paszowski</cp:lastModifiedBy>
  <cp:revision>5</cp:revision>
  <cp:lastPrinted>2015-12-04T11:12:00Z</cp:lastPrinted>
  <dcterms:created xsi:type="dcterms:W3CDTF">2020-07-05T16:03:00Z</dcterms:created>
  <dcterms:modified xsi:type="dcterms:W3CDTF">2020-07-06T05:37:00Z</dcterms:modified>
</cp:coreProperties>
</file>